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D0" w:rsidRDefault="00616BD0" w:rsidP="00616BD0">
      <w:pPr>
        <w:tabs>
          <w:tab w:val="center" w:pos="4252"/>
          <w:tab w:val="left" w:pos="7275"/>
        </w:tabs>
        <w:jc w:val="left"/>
        <w:rPr>
          <w:rFonts w:hint="eastAsia"/>
        </w:rPr>
      </w:pPr>
      <w:r>
        <w:tab/>
      </w:r>
      <w:r w:rsidR="00DB22F0" w:rsidRPr="00DB22F0">
        <w:rPr>
          <w:rFonts w:hint="eastAsia"/>
        </w:rPr>
        <w:t>還流防止措置に係る税関実務上の留意事項等について</w:t>
      </w:r>
      <w:r>
        <w:tab/>
      </w:r>
    </w:p>
    <w:p w:rsidR="00616BD0" w:rsidRDefault="00616BD0" w:rsidP="00616BD0">
      <w:pPr>
        <w:tabs>
          <w:tab w:val="center" w:pos="4252"/>
          <w:tab w:val="left" w:pos="7275"/>
        </w:tabs>
        <w:jc w:val="left"/>
        <w:rPr>
          <w:rFonts w:hint="eastAsia"/>
        </w:rPr>
      </w:pPr>
    </w:p>
    <w:p w:rsidR="00AE1B08" w:rsidRDefault="00225859" w:rsidP="00616BD0">
      <w:pPr>
        <w:ind w:leftChars="300" w:left="630" w:firstLine="210"/>
        <w:rPr>
          <w:rFonts w:hint="eastAsia"/>
        </w:rPr>
      </w:pPr>
      <w:r>
        <w:rPr>
          <w:rFonts w:hint="eastAsia"/>
        </w:rPr>
        <w:t>平成</w:t>
      </w:r>
      <w:r w:rsidR="00DB22F0">
        <w:rPr>
          <w:rFonts w:hint="eastAsia"/>
        </w:rPr>
        <w:t>16</w:t>
      </w:r>
      <w:r>
        <w:rPr>
          <w:rFonts w:hint="eastAsia"/>
        </w:rPr>
        <w:t>年</w:t>
      </w:r>
      <w:r w:rsidR="00DB22F0">
        <w:rPr>
          <w:rFonts w:hint="eastAsia"/>
        </w:rPr>
        <w:t>12</w:t>
      </w:r>
      <w:r>
        <w:rPr>
          <w:rFonts w:hint="eastAsia"/>
        </w:rPr>
        <w:t>月</w:t>
      </w:r>
      <w:r w:rsidR="00DB22F0">
        <w:rPr>
          <w:rFonts w:hint="eastAsia"/>
        </w:rPr>
        <w:t>27</w:t>
      </w:r>
      <w:r>
        <w:rPr>
          <w:rFonts w:hint="eastAsia"/>
        </w:rPr>
        <w:t>日</w:t>
      </w:r>
      <w:r w:rsidR="00AE1B08">
        <w:rPr>
          <w:rFonts w:hint="eastAsia"/>
        </w:rPr>
        <w:t>財関第</w:t>
      </w:r>
      <w:r w:rsidR="00DB22F0">
        <w:rPr>
          <w:rFonts w:hint="eastAsia"/>
        </w:rPr>
        <w:t>1388</w:t>
      </w:r>
      <w:r w:rsidR="00AE1B08">
        <w:rPr>
          <w:rFonts w:hint="eastAsia"/>
        </w:rPr>
        <w:t>号</w:t>
      </w:r>
    </w:p>
    <w:p w:rsidR="00616BD0" w:rsidRDefault="00616BD0" w:rsidP="00616BD0">
      <w:pPr>
        <w:rPr>
          <w:rFonts w:hint="eastAsia"/>
        </w:rPr>
      </w:pPr>
      <w:r>
        <w:rPr>
          <w:rFonts w:hint="eastAsia"/>
        </w:rPr>
        <w:t>改正</w:t>
      </w:r>
      <w:r>
        <w:rPr>
          <w:rFonts w:hint="eastAsia"/>
        </w:rPr>
        <w:tab/>
      </w:r>
      <w:r w:rsidRPr="00616BD0">
        <w:rPr>
          <w:rFonts w:hint="eastAsia"/>
        </w:rPr>
        <w:t>平成</w:t>
      </w:r>
      <w:r>
        <w:rPr>
          <w:rFonts w:hint="eastAsia"/>
        </w:rPr>
        <w:t>18</w:t>
      </w:r>
      <w:r w:rsidRPr="00616BD0">
        <w:rPr>
          <w:rFonts w:hint="eastAsia"/>
        </w:rPr>
        <w:t>年</w:t>
      </w:r>
      <w:r>
        <w:rPr>
          <w:rFonts w:hint="eastAsia"/>
        </w:rPr>
        <w:t>5</w:t>
      </w:r>
      <w:r w:rsidRPr="00616BD0">
        <w:rPr>
          <w:rFonts w:hint="eastAsia"/>
        </w:rPr>
        <w:t>月</w:t>
      </w:r>
      <w:r>
        <w:rPr>
          <w:rFonts w:hint="eastAsia"/>
        </w:rPr>
        <w:t>30</w:t>
      </w:r>
      <w:r w:rsidRPr="00616BD0">
        <w:rPr>
          <w:rFonts w:hint="eastAsia"/>
        </w:rPr>
        <w:t>日財関第</w:t>
      </w:r>
      <w:r w:rsidRPr="00616BD0">
        <w:rPr>
          <w:rFonts w:hint="eastAsia"/>
        </w:rPr>
        <w:t>647</w:t>
      </w:r>
      <w:r w:rsidRPr="00616BD0">
        <w:rPr>
          <w:rFonts w:hint="eastAsia"/>
        </w:rPr>
        <w:t>号</w:t>
      </w:r>
    </w:p>
    <w:p w:rsidR="00616BD0" w:rsidRDefault="00616BD0" w:rsidP="00225859">
      <w:pPr>
        <w:rPr>
          <w:rFonts w:hint="eastAsia"/>
        </w:rPr>
      </w:pPr>
      <w:r>
        <w:rPr>
          <w:rFonts w:hint="eastAsia"/>
        </w:rPr>
        <w:t>改正</w:t>
      </w:r>
      <w:r>
        <w:rPr>
          <w:rFonts w:hint="eastAsia"/>
        </w:rPr>
        <w:tab/>
      </w:r>
      <w:r w:rsidRPr="00616BD0">
        <w:rPr>
          <w:rFonts w:hint="eastAsia"/>
        </w:rPr>
        <w:t>平成</w:t>
      </w:r>
      <w:r w:rsidRPr="00616BD0">
        <w:rPr>
          <w:rFonts w:hint="eastAsia"/>
        </w:rPr>
        <w:t>18</w:t>
      </w:r>
      <w:r w:rsidRPr="00616BD0">
        <w:rPr>
          <w:rFonts w:hint="eastAsia"/>
        </w:rPr>
        <w:t>年</w:t>
      </w:r>
      <w:r w:rsidRPr="00616BD0">
        <w:rPr>
          <w:rFonts w:hint="eastAsia"/>
        </w:rPr>
        <w:t>12</w:t>
      </w:r>
      <w:r w:rsidRPr="00616BD0">
        <w:rPr>
          <w:rFonts w:hint="eastAsia"/>
        </w:rPr>
        <w:t>月</w:t>
      </w:r>
      <w:r w:rsidRPr="00616BD0">
        <w:rPr>
          <w:rFonts w:hint="eastAsia"/>
        </w:rPr>
        <w:t>28</w:t>
      </w:r>
      <w:r w:rsidRPr="00616BD0">
        <w:rPr>
          <w:rFonts w:hint="eastAsia"/>
        </w:rPr>
        <w:t>日財関第</w:t>
      </w:r>
      <w:r w:rsidRPr="00616BD0">
        <w:rPr>
          <w:rFonts w:hint="eastAsia"/>
        </w:rPr>
        <w:t>1580</w:t>
      </w:r>
      <w:r w:rsidRPr="00616BD0">
        <w:rPr>
          <w:rFonts w:hint="eastAsia"/>
        </w:rPr>
        <w:t>号</w:t>
      </w:r>
    </w:p>
    <w:p w:rsidR="001B1EA5" w:rsidRDefault="001B1EA5" w:rsidP="001B1EA5">
      <w:pPr>
        <w:rPr>
          <w:rFonts w:hint="eastAsia"/>
        </w:rPr>
      </w:pPr>
      <w:r>
        <w:rPr>
          <w:rFonts w:hint="eastAsia"/>
        </w:rPr>
        <w:t>改正</w:t>
      </w:r>
      <w:r>
        <w:rPr>
          <w:rFonts w:hint="eastAsia"/>
        </w:rPr>
        <w:tab/>
      </w:r>
      <w:r w:rsidRPr="00616BD0">
        <w:rPr>
          <w:rFonts w:hint="eastAsia"/>
        </w:rPr>
        <w:t>平成</w:t>
      </w:r>
      <w:r>
        <w:rPr>
          <w:rFonts w:hint="eastAsia"/>
        </w:rPr>
        <w:t>22</w:t>
      </w:r>
      <w:r w:rsidRPr="00616BD0">
        <w:rPr>
          <w:rFonts w:hint="eastAsia"/>
        </w:rPr>
        <w:t>年</w:t>
      </w:r>
      <w:r>
        <w:rPr>
          <w:rFonts w:hint="eastAsia"/>
        </w:rPr>
        <w:t>2</w:t>
      </w:r>
      <w:r w:rsidRPr="00616BD0">
        <w:rPr>
          <w:rFonts w:hint="eastAsia"/>
        </w:rPr>
        <w:t>月</w:t>
      </w:r>
      <w:r w:rsidRPr="00616BD0">
        <w:rPr>
          <w:rFonts w:hint="eastAsia"/>
        </w:rPr>
        <w:t>8</w:t>
      </w:r>
      <w:r w:rsidRPr="00616BD0">
        <w:rPr>
          <w:rFonts w:hint="eastAsia"/>
        </w:rPr>
        <w:t>日財関第</w:t>
      </w:r>
      <w:r>
        <w:rPr>
          <w:rFonts w:hint="eastAsia"/>
        </w:rPr>
        <w:t>135</w:t>
      </w:r>
      <w:r w:rsidRPr="00616BD0">
        <w:rPr>
          <w:rFonts w:hint="eastAsia"/>
        </w:rPr>
        <w:t>号</w:t>
      </w:r>
    </w:p>
    <w:p w:rsidR="00CC588C" w:rsidRDefault="00CC588C" w:rsidP="00CC588C">
      <w:pPr>
        <w:rPr>
          <w:rFonts w:hint="eastAsia"/>
        </w:rPr>
      </w:pPr>
      <w:r>
        <w:rPr>
          <w:rFonts w:hint="eastAsia"/>
        </w:rPr>
        <w:t>改正</w:t>
      </w:r>
      <w:r>
        <w:rPr>
          <w:rFonts w:hint="eastAsia"/>
        </w:rPr>
        <w:tab/>
      </w:r>
      <w:r w:rsidRPr="00616BD0">
        <w:rPr>
          <w:rFonts w:hint="eastAsia"/>
        </w:rPr>
        <w:t>平成</w:t>
      </w:r>
      <w:r>
        <w:rPr>
          <w:rFonts w:hint="eastAsia"/>
        </w:rPr>
        <w:t>22</w:t>
      </w:r>
      <w:r w:rsidRPr="00616BD0">
        <w:rPr>
          <w:rFonts w:hint="eastAsia"/>
        </w:rPr>
        <w:t>年</w:t>
      </w:r>
      <w:r>
        <w:rPr>
          <w:rFonts w:hint="eastAsia"/>
        </w:rPr>
        <w:t>3</w:t>
      </w:r>
      <w:r w:rsidRPr="00616BD0">
        <w:rPr>
          <w:rFonts w:hint="eastAsia"/>
        </w:rPr>
        <w:t>月</w:t>
      </w:r>
      <w:r>
        <w:rPr>
          <w:rFonts w:hint="eastAsia"/>
        </w:rPr>
        <w:t>31</w:t>
      </w:r>
      <w:r w:rsidRPr="00616BD0">
        <w:rPr>
          <w:rFonts w:hint="eastAsia"/>
        </w:rPr>
        <w:t>日財関第</w:t>
      </w:r>
      <w:r>
        <w:rPr>
          <w:rFonts w:hint="eastAsia"/>
        </w:rPr>
        <w:t>372</w:t>
      </w:r>
      <w:r w:rsidRPr="00616BD0">
        <w:rPr>
          <w:rFonts w:hint="eastAsia"/>
        </w:rPr>
        <w:t>号</w:t>
      </w:r>
    </w:p>
    <w:p w:rsidR="00616BD0" w:rsidRPr="00CC588C" w:rsidRDefault="00616BD0" w:rsidP="00AE1B08">
      <w:pPr>
        <w:ind w:firstLineChars="100" w:firstLine="210"/>
        <w:rPr>
          <w:rFonts w:hint="eastAsia"/>
        </w:rPr>
      </w:pPr>
    </w:p>
    <w:p w:rsidR="00616BD0" w:rsidRDefault="00225859" w:rsidP="00616BD0">
      <w:pPr>
        <w:ind w:firstLineChars="100" w:firstLine="210"/>
        <w:rPr>
          <w:rFonts w:hint="eastAsia"/>
        </w:rPr>
      </w:pPr>
      <w:r>
        <w:rPr>
          <w:rFonts w:hint="eastAsia"/>
        </w:rPr>
        <w:t>標記のことについて、</w:t>
      </w:r>
      <w:r w:rsidR="00616BD0">
        <w:rPr>
          <w:rFonts w:hint="eastAsia"/>
        </w:rPr>
        <w:t>文化庁次長から、別添</w:t>
      </w:r>
      <w:r>
        <w:rPr>
          <w:rFonts w:hint="eastAsia"/>
        </w:rPr>
        <w:t>のとおり、</w:t>
      </w:r>
      <w:r w:rsidR="00616BD0">
        <w:rPr>
          <w:rFonts w:hint="eastAsia"/>
        </w:rPr>
        <w:t>通知</w:t>
      </w:r>
      <w:r>
        <w:rPr>
          <w:rFonts w:hint="eastAsia"/>
        </w:rPr>
        <w:t>があったので、平成</w:t>
      </w:r>
      <w:r>
        <w:rPr>
          <w:rFonts w:hint="eastAsia"/>
        </w:rPr>
        <w:t>1</w:t>
      </w:r>
      <w:r w:rsidR="00616BD0">
        <w:rPr>
          <w:rFonts w:hint="eastAsia"/>
        </w:rPr>
        <w:t>7</w:t>
      </w:r>
      <w:r>
        <w:rPr>
          <w:rFonts w:hint="eastAsia"/>
        </w:rPr>
        <w:t>年</w:t>
      </w:r>
      <w:r w:rsidR="00616BD0">
        <w:rPr>
          <w:rFonts w:hint="eastAsia"/>
        </w:rPr>
        <w:t>1</w:t>
      </w:r>
      <w:r>
        <w:rPr>
          <w:rFonts w:hint="eastAsia"/>
        </w:rPr>
        <w:t>月</w:t>
      </w:r>
      <w:r>
        <w:rPr>
          <w:rFonts w:hint="eastAsia"/>
        </w:rPr>
        <w:t>1</w:t>
      </w:r>
      <w:r>
        <w:rPr>
          <w:rFonts w:hint="eastAsia"/>
        </w:rPr>
        <w:t>日からこれにより実施されたい。</w:t>
      </w:r>
    </w:p>
    <w:p w:rsidR="00616BD0" w:rsidRDefault="00616BD0" w:rsidP="00616BD0">
      <w:pPr>
        <w:ind w:firstLineChars="100" w:firstLine="210"/>
        <w:rPr>
          <w:rFonts w:hint="eastAsia"/>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720"/>
      </w:tblGrid>
      <w:tr w:rsidR="00616BD0" w:rsidTr="00CD69EB">
        <w:tc>
          <w:tcPr>
            <w:tcW w:w="720" w:type="dxa"/>
          </w:tcPr>
          <w:p w:rsidR="00616BD0" w:rsidRDefault="001B451A" w:rsidP="00616BD0">
            <w:pPr>
              <w:rPr>
                <w:rFonts w:hint="eastAsia"/>
              </w:rPr>
            </w:pPr>
            <w:r>
              <w:rPr>
                <w:rFonts w:hint="eastAsia"/>
              </w:rPr>
              <w:t>別添</w:t>
            </w:r>
          </w:p>
        </w:tc>
      </w:tr>
    </w:tbl>
    <w:p w:rsidR="00616BD0" w:rsidRDefault="00616BD0" w:rsidP="00616BD0">
      <w:pPr>
        <w:ind w:firstLineChars="100" w:firstLine="210"/>
        <w:rPr>
          <w:rFonts w:hint="eastAsia"/>
        </w:rPr>
      </w:pPr>
    </w:p>
    <w:p w:rsidR="00616BD0" w:rsidRDefault="007604C5" w:rsidP="001B451A">
      <w:pPr>
        <w:ind w:firstLineChars="100" w:firstLine="210"/>
        <w:jc w:val="right"/>
        <w:rPr>
          <w:rFonts w:hint="eastAsia"/>
        </w:rPr>
      </w:pPr>
      <w:r>
        <w:rPr>
          <w:rFonts w:hint="eastAsia"/>
        </w:rPr>
        <w:t>16</w:t>
      </w:r>
      <w:r w:rsidR="00616BD0">
        <w:rPr>
          <w:rFonts w:hint="eastAsia"/>
        </w:rPr>
        <w:t>庁房第</w:t>
      </w:r>
      <w:r>
        <w:rPr>
          <w:rFonts w:hint="eastAsia"/>
        </w:rPr>
        <w:t>307</w:t>
      </w:r>
      <w:r w:rsidR="00616BD0">
        <w:rPr>
          <w:rFonts w:hint="eastAsia"/>
        </w:rPr>
        <w:t>号</w:t>
      </w:r>
    </w:p>
    <w:p w:rsidR="00616BD0" w:rsidRDefault="00616BD0" w:rsidP="001B451A">
      <w:pPr>
        <w:ind w:firstLineChars="100" w:firstLine="210"/>
        <w:jc w:val="right"/>
        <w:rPr>
          <w:rFonts w:hint="eastAsia"/>
        </w:rPr>
      </w:pPr>
      <w:r>
        <w:rPr>
          <w:rFonts w:hint="eastAsia"/>
        </w:rPr>
        <w:t>平成</w:t>
      </w:r>
      <w:r w:rsidR="007604C5">
        <w:rPr>
          <w:rFonts w:hint="eastAsia"/>
        </w:rPr>
        <w:t>16</w:t>
      </w:r>
      <w:r>
        <w:rPr>
          <w:rFonts w:hint="eastAsia"/>
        </w:rPr>
        <w:t>年</w:t>
      </w:r>
      <w:r w:rsidR="007604C5">
        <w:rPr>
          <w:rFonts w:hint="eastAsia"/>
        </w:rPr>
        <w:t>12</w:t>
      </w:r>
      <w:r>
        <w:rPr>
          <w:rFonts w:hint="eastAsia"/>
        </w:rPr>
        <w:t>月</w:t>
      </w:r>
      <w:r w:rsidR="007604C5">
        <w:rPr>
          <w:rFonts w:hint="eastAsia"/>
        </w:rPr>
        <w:t>6</w:t>
      </w:r>
      <w:r>
        <w:rPr>
          <w:rFonts w:hint="eastAsia"/>
        </w:rPr>
        <w:t>日</w:t>
      </w:r>
    </w:p>
    <w:p w:rsidR="00CC588C" w:rsidRDefault="00CC588C" w:rsidP="00CC588C">
      <w:pPr>
        <w:ind w:firstLineChars="100" w:firstLine="210"/>
        <w:jc w:val="right"/>
        <w:rPr>
          <w:rFonts w:hint="eastAsia"/>
        </w:rPr>
      </w:pPr>
      <w:r>
        <w:rPr>
          <w:rFonts w:hint="eastAsia"/>
        </w:rPr>
        <w:t xml:space="preserve">改正　</w:t>
      </w:r>
      <w:r>
        <w:rPr>
          <w:rFonts w:hint="eastAsia"/>
        </w:rPr>
        <w:t>21</w:t>
      </w:r>
      <w:r>
        <w:rPr>
          <w:rFonts w:hint="eastAsia"/>
        </w:rPr>
        <w:t>庁房第</w:t>
      </w:r>
      <w:r>
        <w:rPr>
          <w:rFonts w:hint="eastAsia"/>
        </w:rPr>
        <w:t>332</w:t>
      </w:r>
      <w:r>
        <w:rPr>
          <w:rFonts w:hint="eastAsia"/>
        </w:rPr>
        <w:t>号</w:t>
      </w:r>
    </w:p>
    <w:p w:rsidR="00CC588C" w:rsidRDefault="00CC588C" w:rsidP="00CC588C">
      <w:pPr>
        <w:ind w:firstLineChars="100" w:firstLine="210"/>
        <w:jc w:val="right"/>
        <w:rPr>
          <w:rFonts w:hint="eastAsia"/>
        </w:rPr>
      </w:pPr>
      <w:r>
        <w:rPr>
          <w:rFonts w:hint="eastAsia"/>
        </w:rPr>
        <w:t>平成</w:t>
      </w:r>
      <w:r>
        <w:rPr>
          <w:rFonts w:hint="eastAsia"/>
        </w:rPr>
        <w:t>22</w:t>
      </w:r>
      <w:r>
        <w:rPr>
          <w:rFonts w:hint="eastAsia"/>
        </w:rPr>
        <w:t>年</w:t>
      </w:r>
      <w:r>
        <w:rPr>
          <w:rFonts w:hint="eastAsia"/>
        </w:rPr>
        <w:t>3</w:t>
      </w:r>
      <w:r>
        <w:rPr>
          <w:rFonts w:hint="eastAsia"/>
        </w:rPr>
        <w:t>月</w:t>
      </w:r>
      <w:r>
        <w:rPr>
          <w:rFonts w:hint="eastAsia"/>
        </w:rPr>
        <w:t>30</w:t>
      </w:r>
      <w:r>
        <w:rPr>
          <w:rFonts w:hint="eastAsia"/>
        </w:rPr>
        <w:t>日</w:t>
      </w:r>
    </w:p>
    <w:p w:rsidR="00616BD0" w:rsidRDefault="00616BD0" w:rsidP="001B451A">
      <w:pPr>
        <w:ind w:leftChars="200" w:left="420" w:firstLineChars="100" w:firstLine="210"/>
        <w:rPr>
          <w:rFonts w:hint="eastAsia"/>
        </w:rPr>
      </w:pPr>
      <w:r>
        <w:rPr>
          <w:rFonts w:hint="eastAsia"/>
        </w:rPr>
        <w:t>財務省関税局長</w:t>
      </w:r>
    </w:p>
    <w:p w:rsidR="00616BD0" w:rsidRDefault="00616BD0" w:rsidP="001B451A">
      <w:pPr>
        <w:ind w:leftChars="400" w:left="840" w:firstLineChars="100" w:firstLine="210"/>
        <w:rPr>
          <w:rFonts w:hint="eastAsia"/>
        </w:rPr>
      </w:pPr>
      <w:r>
        <w:rPr>
          <w:rFonts w:hint="eastAsia"/>
        </w:rPr>
        <w:t>木村幸俊</w:t>
      </w:r>
      <w:r w:rsidR="001B451A">
        <w:rPr>
          <w:rFonts w:hint="eastAsia"/>
        </w:rPr>
        <w:t xml:space="preserve">　</w:t>
      </w:r>
      <w:r>
        <w:rPr>
          <w:rFonts w:hint="eastAsia"/>
        </w:rPr>
        <w:t>殿</w:t>
      </w:r>
    </w:p>
    <w:p w:rsidR="00616BD0" w:rsidRDefault="00616BD0" w:rsidP="001B451A">
      <w:pPr>
        <w:ind w:leftChars="2700" w:left="5670" w:firstLineChars="100" w:firstLine="210"/>
        <w:rPr>
          <w:rFonts w:hint="eastAsia"/>
        </w:rPr>
      </w:pPr>
      <w:r>
        <w:rPr>
          <w:rFonts w:hint="eastAsia"/>
        </w:rPr>
        <w:t>文化庁次長</w:t>
      </w:r>
    </w:p>
    <w:p w:rsidR="00616BD0" w:rsidRDefault="00616BD0" w:rsidP="001B451A">
      <w:pPr>
        <w:ind w:leftChars="3200" w:left="6720" w:firstLineChars="100" w:firstLine="210"/>
        <w:rPr>
          <w:rFonts w:hint="eastAsia"/>
        </w:rPr>
      </w:pPr>
      <w:r>
        <w:rPr>
          <w:rFonts w:hint="eastAsia"/>
        </w:rPr>
        <w:t>加茂川幸夫</w:t>
      </w:r>
    </w:p>
    <w:p w:rsidR="00616BD0" w:rsidRDefault="00616BD0" w:rsidP="00616BD0">
      <w:pPr>
        <w:ind w:firstLineChars="100" w:firstLine="210"/>
      </w:pPr>
    </w:p>
    <w:p w:rsidR="00616BD0" w:rsidRDefault="00616BD0" w:rsidP="001B451A">
      <w:pPr>
        <w:ind w:firstLineChars="100" w:firstLine="210"/>
        <w:jc w:val="center"/>
        <w:rPr>
          <w:rFonts w:hint="eastAsia"/>
        </w:rPr>
      </w:pPr>
      <w:r>
        <w:rPr>
          <w:rFonts w:hint="eastAsia"/>
        </w:rPr>
        <w:t>還流防止措置に係る税関実務上の留意事項等について（通知）</w:t>
      </w:r>
    </w:p>
    <w:p w:rsidR="00616BD0" w:rsidRDefault="00616BD0" w:rsidP="00616BD0">
      <w:pPr>
        <w:ind w:firstLineChars="100" w:firstLine="210"/>
      </w:pPr>
    </w:p>
    <w:p w:rsidR="00616BD0" w:rsidRDefault="00616BD0" w:rsidP="00616BD0">
      <w:pPr>
        <w:ind w:firstLineChars="100" w:firstLine="210"/>
        <w:rPr>
          <w:rFonts w:hint="eastAsia"/>
        </w:rPr>
      </w:pPr>
      <w:r>
        <w:rPr>
          <w:rFonts w:hint="eastAsia"/>
        </w:rPr>
        <w:t>著作権又は著作隣接権を侵害する物品の税関における適正かつ効果的な取締りについては、日ごろから御尽力を賜り感謝申し上げます。</w:t>
      </w:r>
    </w:p>
    <w:p w:rsidR="00616BD0" w:rsidRDefault="00616BD0" w:rsidP="00616BD0">
      <w:pPr>
        <w:ind w:firstLineChars="100" w:firstLine="210"/>
        <w:rPr>
          <w:rFonts w:hint="eastAsia"/>
        </w:rPr>
      </w:pPr>
      <w:r>
        <w:rPr>
          <w:rFonts w:hint="eastAsia"/>
        </w:rPr>
        <w:t>このたび、「著作権法の一部を改正する法律」が、さきの第</w:t>
      </w:r>
      <w:r w:rsidR="007604C5">
        <w:rPr>
          <w:rFonts w:hint="eastAsia"/>
        </w:rPr>
        <w:t>159</w:t>
      </w:r>
      <w:r>
        <w:rPr>
          <w:rFonts w:hint="eastAsia"/>
        </w:rPr>
        <w:t>回国会において成立し、別添</w:t>
      </w:r>
      <w:r w:rsidR="007604C5">
        <w:rPr>
          <w:rFonts w:hint="eastAsia"/>
        </w:rPr>
        <w:t>1</w:t>
      </w:r>
      <w:r>
        <w:rPr>
          <w:rFonts w:hint="eastAsia"/>
        </w:rPr>
        <w:t>のとおり、平成</w:t>
      </w:r>
      <w:r w:rsidR="007604C5">
        <w:rPr>
          <w:rFonts w:hint="eastAsia"/>
        </w:rPr>
        <w:t>16</w:t>
      </w:r>
      <w:r>
        <w:rPr>
          <w:rFonts w:hint="eastAsia"/>
        </w:rPr>
        <w:t>年</w:t>
      </w:r>
      <w:r w:rsidR="007604C5">
        <w:rPr>
          <w:rFonts w:hint="eastAsia"/>
        </w:rPr>
        <w:t>6</w:t>
      </w:r>
      <w:r>
        <w:rPr>
          <w:rFonts w:hint="eastAsia"/>
        </w:rPr>
        <w:t>月</w:t>
      </w:r>
      <w:r w:rsidR="007604C5">
        <w:rPr>
          <w:rFonts w:hint="eastAsia"/>
        </w:rPr>
        <w:t>9</w:t>
      </w:r>
      <w:r>
        <w:rPr>
          <w:rFonts w:hint="eastAsia"/>
        </w:rPr>
        <w:t>日付けをもって、平成</w:t>
      </w:r>
      <w:r w:rsidR="007604C5">
        <w:rPr>
          <w:rFonts w:hint="eastAsia"/>
        </w:rPr>
        <w:t>16</w:t>
      </w:r>
      <w:r>
        <w:rPr>
          <w:rFonts w:hint="eastAsia"/>
        </w:rPr>
        <w:t>年法律第</w:t>
      </w:r>
      <w:r w:rsidR="007604C5">
        <w:rPr>
          <w:rFonts w:hint="eastAsia"/>
        </w:rPr>
        <w:t>92</w:t>
      </w:r>
      <w:r>
        <w:rPr>
          <w:rFonts w:hint="eastAsia"/>
        </w:rPr>
        <w:t>号（以下「改正法」という。）として公布され、専ら国外において頒布することを目的とする商業用レコードに係る還流防止措置（著作権法（昭和</w:t>
      </w:r>
      <w:r w:rsidR="007604C5">
        <w:rPr>
          <w:rFonts w:hint="eastAsia"/>
        </w:rPr>
        <w:t>45</w:t>
      </w:r>
      <w:r>
        <w:rPr>
          <w:rFonts w:hint="eastAsia"/>
        </w:rPr>
        <w:t>年法律第</w:t>
      </w:r>
      <w:r w:rsidR="007604C5">
        <w:rPr>
          <w:rFonts w:hint="eastAsia"/>
        </w:rPr>
        <w:t>48</w:t>
      </w:r>
      <w:r>
        <w:rPr>
          <w:rFonts w:hint="eastAsia"/>
        </w:rPr>
        <w:t>号）第</w:t>
      </w:r>
      <w:r w:rsidR="007604C5">
        <w:rPr>
          <w:rFonts w:hint="eastAsia"/>
        </w:rPr>
        <w:t>113</w:t>
      </w:r>
      <w:r>
        <w:rPr>
          <w:rFonts w:hint="eastAsia"/>
        </w:rPr>
        <w:t>条（新）第</w:t>
      </w:r>
      <w:r w:rsidR="007604C5">
        <w:rPr>
          <w:rFonts w:hint="eastAsia"/>
        </w:rPr>
        <w:t>5</w:t>
      </w:r>
      <w:r>
        <w:rPr>
          <w:rFonts w:hint="eastAsia"/>
        </w:rPr>
        <w:t>項。以下「本措置」という。）が、平成</w:t>
      </w:r>
      <w:r w:rsidR="007604C5">
        <w:rPr>
          <w:rFonts w:hint="eastAsia"/>
        </w:rPr>
        <w:t>17</w:t>
      </w:r>
      <w:r>
        <w:rPr>
          <w:rFonts w:hint="eastAsia"/>
        </w:rPr>
        <w:t>年</w:t>
      </w:r>
      <w:r w:rsidR="007604C5">
        <w:rPr>
          <w:rFonts w:hint="eastAsia"/>
        </w:rPr>
        <w:t>1</w:t>
      </w:r>
      <w:r>
        <w:rPr>
          <w:rFonts w:hint="eastAsia"/>
        </w:rPr>
        <w:t>月</w:t>
      </w:r>
      <w:r w:rsidR="007604C5">
        <w:rPr>
          <w:rFonts w:hint="eastAsia"/>
        </w:rPr>
        <w:t>1</w:t>
      </w:r>
      <w:r>
        <w:rPr>
          <w:rFonts w:hint="eastAsia"/>
        </w:rPr>
        <w:t>日から施行されることとなりました。</w:t>
      </w:r>
    </w:p>
    <w:p w:rsidR="00616BD0" w:rsidRDefault="00616BD0" w:rsidP="00616BD0">
      <w:pPr>
        <w:ind w:firstLineChars="100" w:firstLine="210"/>
        <w:rPr>
          <w:rFonts w:hint="eastAsia"/>
        </w:rPr>
      </w:pPr>
      <w:r>
        <w:rPr>
          <w:rFonts w:hint="eastAsia"/>
        </w:rPr>
        <w:t>また、上記改正を受け、本措置の対象となる商業用レコードの期間を、国内で最初に発行されてから</w:t>
      </w:r>
      <w:r w:rsidR="007604C5">
        <w:rPr>
          <w:rFonts w:hint="eastAsia"/>
        </w:rPr>
        <w:t>4</w:t>
      </w:r>
      <w:r>
        <w:rPr>
          <w:rFonts w:hint="eastAsia"/>
        </w:rPr>
        <w:t>年に限定することとする「著作権法施行令の一部を改正する政令」が閣議決定され、別添</w:t>
      </w:r>
      <w:r w:rsidR="007604C5">
        <w:rPr>
          <w:rFonts w:hint="eastAsia"/>
        </w:rPr>
        <w:t>2</w:t>
      </w:r>
      <w:r>
        <w:rPr>
          <w:rFonts w:hint="eastAsia"/>
        </w:rPr>
        <w:t>のとおり、平成</w:t>
      </w:r>
      <w:r w:rsidR="007604C5">
        <w:rPr>
          <w:rFonts w:hint="eastAsia"/>
        </w:rPr>
        <w:t>16</w:t>
      </w:r>
      <w:r>
        <w:rPr>
          <w:rFonts w:hint="eastAsia"/>
        </w:rPr>
        <w:t>年</w:t>
      </w:r>
      <w:r w:rsidR="007604C5">
        <w:rPr>
          <w:rFonts w:hint="eastAsia"/>
        </w:rPr>
        <w:t>11</w:t>
      </w:r>
      <w:r>
        <w:rPr>
          <w:rFonts w:hint="eastAsia"/>
        </w:rPr>
        <w:t>月</w:t>
      </w:r>
      <w:r w:rsidR="007604C5">
        <w:rPr>
          <w:rFonts w:hint="eastAsia"/>
        </w:rPr>
        <w:t>4</w:t>
      </w:r>
      <w:r>
        <w:rPr>
          <w:rFonts w:hint="eastAsia"/>
        </w:rPr>
        <w:t>日付けをもって、平成</w:t>
      </w:r>
      <w:r w:rsidR="007604C5">
        <w:rPr>
          <w:rFonts w:hint="eastAsia"/>
        </w:rPr>
        <w:t>16</w:t>
      </w:r>
      <w:r>
        <w:rPr>
          <w:rFonts w:hint="eastAsia"/>
        </w:rPr>
        <w:t>年政令第</w:t>
      </w:r>
      <w:r w:rsidR="007604C5">
        <w:rPr>
          <w:rFonts w:hint="eastAsia"/>
        </w:rPr>
        <w:t>338</w:t>
      </w:r>
      <w:r>
        <w:rPr>
          <w:rFonts w:hint="eastAsia"/>
        </w:rPr>
        <w:t>号として公布され、改正法の施行日から施行されることとなりました。</w:t>
      </w:r>
    </w:p>
    <w:p w:rsidR="001B451A" w:rsidRDefault="00616BD0" w:rsidP="00616BD0">
      <w:pPr>
        <w:ind w:firstLineChars="100" w:firstLine="210"/>
      </w:pPr>
      <w:r>
        <w:rPr>
          <w:rFonts w:hint="eastAsia"/>
        </w:rPr>
        <w:t>ついては、著作権者又は著作隣接権者が本措置を行使するに当たっての実務上の留意事</w:t>
      </w:r>
      <w:r>
        <w:rPr>
          <w:rFonts w:hint="eastAsia"/>
        </w:rPr>
        <w:lastRenderedPageBreak/>
        <w:t>項等について、別添</w:t>
      </w:r>
      <w:r w:rsidR="007604C5">
        <w:rPr>
          <w:rFonts w:hint="eastAsia"/>
        </w:rPr>
        <w:t>3</w:t>
      </w:r>
      <w:r>
        <w:rPr>
          <w:rFonts w:hint="eastAsia"/>
        </w:rPr>
        <w:t>の文化庁次長の社団法人日本レコード協会会長あて通知（平成</w:t>
      </w:r>
      <w:r w:rsidR="007604C5">
        <w:rPr>
          <w:rFonts w:hint="eastAsia"/>
        </w:rPr>
        <w:t>16</w:t>
      </w:r>
      <w:r>
        <w:rPr>
          <w:rFonts w:hint="eastAsia"/>
        </w:rPr>
        <w:t>年</w:t>
      </w:r>
      <w:r w:rsidR="007604C5">
        <w:rPr>
          <w:rFonts w:hint="eastAsia"/>
        </w:rPr>
        <w:t>12</w:t>
      </w:r>
      <w:r>
        <w:rPr>
          <w:rFonts w:hint="eastAsia"/>
        </w:rPr>
        <w:t>月</w:t>
      </w:r>
      <w:r w:rsidR="007604C5">
        <w:rPr>
          <w:rFonts w:hint="eastAsia"/>
        </w:rPr>
        <w:t>6</w:t>
      </w:r>
      <w:r>
        <w:rPr>
          <w:rFonts w:hint="eastAsia"/>
        </w:rPr>
        <w:t>日付け</w:t>
      </w:r>
      <w:r w:rsidR="007604C5">
        <w:rPr>
          <w:rFonts w:hint="eastAsia"/>
        </w:rPr>
        <w:t>16</w:t>
      </w:r>
      <w:r>
        <w:rPr>
          <w:rFonts w:hint="eastAsia"/>
        </w:rPr>
        <w:t>庁房第</w:t>
      </w:r>
      <w:r w:rsidR="007604C5">
        <w:rPr>
          <w:rFonts w:hint="eastAsia"/>
        </w:rPr>
        <w:t>306</w:t>
      </w:r>
      <w:r>
        <w:rPr>
          <w:rFonts w:hint="eastAsia"/>
        </w:rPr>
        <w:t>号）のとおり取りまとめましたので、十分に御了知の上、各税関に対して、その内容の周知徹底を図られるよう、お取扱い方お願いします。</w:t>
      </w:r>
    </w:p>
    <w:p w:rsidR="001B451A" w:rsidRDefault="001B451A" w:rsidP="00616BD0">
      <w:pPr>
        <w:ind w:firstLineChars="100" w:firstLine="210"/>
        <w:rPr>
          <w:rFonts w:hint="eastAsia"/>
        </w:rPr>
      </w:pPr>
      <w:r>
        <w:br w:type="page"/>
      </w:r>
      <w:r>
        <w:rPr>
          <w:rFonts w:hint="eastAsia"/>
        </w:rPr>
        <w:lastRenderedPageBreak/>
        <w:t>＜別添</w:t>
      </w:r>
      <w:r>
        <w:rPr>
          <w:rFonts w:hint="eastAsia"/>
        </w:rPr>
        <w:t>1</w:t>
      </w:r>
      <w:r>
        <w:rPr>
          <w:rFonts w:hint="eastAsia"/>
        </w:rPr>
        <w:t>及び別添</w:t>
      </w:r>
      <w:r>
        <w:rPr>
          <w:rFonts w:hint="eastAsia"/>
        </w:rPr>
        <w:t>2</w:t>
      </w:r>
      <w:r>
        <w:rPr>
          <w:rFonts w:hint="eastAsia"/>
        </w:rPr>
        <w:t>は省略＞</w:t>
      </w:r>
    </w:p>
    <w:tbl>
      <w:tblPr>
        <w:tblW w:w="0" w:type="auto"/>
        <w:tblInd w:w="78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854"/>
      </w:tblGrid>
      <w:tr w:rsidR="001B451A" w:rsidTr="00CD69EB">
        <w:tc>
          <w:tcPr>
            <w:tcW w:w="854" w:type="dxa"/>
          </w:tcPr>
          <w:p w:rsidR="001B451A" w:rsidRDefault="001B451A" w:rsidP="00616BD0">
            <w:pPr>
              <w:rPr>
                <w:rFonts w:hint="eastAsia"/>
              </w:rPr>
            </w:pPr>
            <w:r>
              <w:rPr>
                <w:rFonts w:hint="eastAsia"/>
              </w:rPr>
              <w:t>別添</w:t>
            </w:r>
            <w:r w:rsidR="007604C5">
              <w:rPr>
                <w:rFonts w:hint="eastAsia"/>
              </w:rPr>
              <w:t>3</w:t>
            </w:r>
          </w:p>
        </w:tc>
      </w:tr>
    </w:tbl>
    <w:p w:rsidR="001B451A" w:rsidRDefault="001B451A" w:rsidP="00616BD0">
      <w:pPr>
        <w:ind w:firstLineChars="100" w:firstLine="210"/>
        <w:rPr>
          <w:rFonts w:hint="eastAsia"/>
        </w:rPr>
      </w:pPr>
    </w:p>
    <w:p w:rsidR="001B451A" w:rsidRDefault="001B451A" w:rsidP="00616BD0">
      <w:pPr>
        <w:ind w:firstLineChars="100" w:firstLine="210"/>
        <w:rPr>
          <w:rFonts w:hint="eastAsia"/>
        </w:rPr>
      </w:pPr>
    </w:p>
    <w:p w:rsidR="00616BD0" w:rsidRDefault="001B451A" w:rsidP="001B451A">
      <w:pPr>
        <w:ind w:firstLineChars="100" w:firstLine="210"/>
        <w:jc w:val="right"/>
        <w:rPr>
          <w:rFonts w:hint="eastAsia"/>
        </w:rPr>
      </w:pPr>
      <w:r>
        <w:rPr>
          <w:rFonts w:hint="eastAsia"/>
        </w:rPr>
        <w:t>16</w:t>
      </w:r>
      <w:r>
        <w:rPr>
          <w:rFonts w:hint="eastAsia"/>
        </w:rPr>
        <w:t>庁房第</w:t>
      </w:r>
      <w:r>
        <w:rPr>
          <w:rFonts w:hint="eastAsia"/>
        </w:rPr>
        <w:t>306</w:t>
      </w:r>
      <w:r w:rsidR="00616BD0">
        <w:rPr>
          <w:rFonts w:hint="eastAsia"/>
        </w:rPr>
        <w:t>号</w:t>
      </w:r>
    </w:p>
    <w:p w:rsidR="00616BD0" w:rsidRDefault="00616BD0" w:rsidP="001B451A">
      <w:pPr>
        <w:ind w:firstLineChars="100" w:firstLine="210"/>
        <w:jc w:val="right"/>
        <w:rPr>
          <w:rFonts w:hint="eastAsia"/>
        </w:rPr>
      </w:pPr>
      <w:r>
        <w:rPr>
          <w:rFonts w:hint="eastAsia"/>
        </w:rPr>
        <w:t>平成</w:t>
      </w:r>
      <w:r w:rsidR="007604C5">
        <w:rPr>
          <w:rFonts w:hint="eastAsia"/>
        </w:rPr>
        <w:t>16</w:t>
      </w:r>
      <w:r>
        <w:rPr>
          <w:rFonts w:hint="eastAsia"/>
        </w:rPr>
        <w:t>年</w:t>
      </w:r>
      <w:r w:rsidR="007604C5">
        <w:rPr>
          <w:rFonts w:hint="eastAsia"/>
        </w:rPr>
        <w:t>12</w:t>
      </w:r>
      <w:r>
        <w:rPr>
          <w:rFonts w:hint="eastAsia"/>
        </w:rPr>
        <w:t>月</w:t>
      </w:r>
      <w:r w:rsidR="007604C5">
        <w:rPr>
          <w:rFonts w:hint="eastAsia"/>
        </w:rPr>
        <w:t>6</w:t>
      </w:r>
      <w:r>
        <w:rPr>
          <w:rFonts w:hint="eastAsia"/>
        </w:rPr>
        <w:t>日</w:t>
      </w:r>
    </w:p>
    <w:p w:rsidR="00CC588C" w:rsidRDefault="00CC588C" w:rsidP="00CC588C">
      <w:pPr>
        <w:ind w:firstLineChars="100" w:firstLine="210"/>
        <w:jc w:val="right"/>
        <w:rPr>
          <w:rFonts w:hint="eastAsia"/>
        </w:rPr>
      </w:pPr>
      <w:r>
        <w:rPr>
          <w:rFonts w:hint="eastAsia"/>
        </w:rPr>
        <w:t xml:space="preserve">改正　</w:t>
      </w:r>
      <w:r>
        <w:rPr>
          <w:rFonts w:hint="eastAsia"/>
        </w:rPr>
        <w:t>21</w:t>
      </w:r>
      <w:r>
        <w:rPr>
          <w:rFonts w:hint="eastAsia"/>
        </w:rPr>
        <w:t>庁房第</w:t>
      </w:r>
      <w:r>
        <w:rPr>
          <w:rFonts w:hint="eastAsia"/>
        </w:rPr>
        <w:t>264</w:t>
      </w:r>
      <w:r>
        <w:rPr>
          <w:rFonts w:hint="eastAsia"/>
        </w:rPr>
        <w:t>号</w:t>
      </w:r>
    </w:p>
    <w:p w:rsidR="00CC588C" w:rsidRDefault="00CC588C" w:rsidP="00CC588C">
      <w:pPr>
        <w:ind w:firstLineChars="100" w:firstLine="210"/>
        <w:jc w:val="right"/>
        <w:rPr>
          <w:rFonts w:hint="eastAsia"/>
        </w:rPr>
      </w:pPr>
      <w:r>
        <w:rPr>
          <w:rFonts w:hint="eastAsia"/>
        </w:rPr>
        <w:t>平成</w:t>
      </w:r>
      <w:r>
        <w:rPr>
          <w:rFonts w:hint="eastAsia"/>
        </w:rPr>
        <w:t>22</w:t>
      </w:r>
      <w:r>
        <w:rPr>
          <w:rFonts w:hint="eastAsia"/>
        </w:rPr>
        <w:t>年</w:t>
      </w:r>
      <w:r>
        <w:rPr>
          <w:rFonts w:hint="eastAsia"/>
        </w:rPr>
        <w:t>3</w:t>
      </w:r>
      <w:r>
        <w:rPr>
          <w:rFonts w:hint="eastAsia"/>
        </w:rPr>
        <w:t>月</w:t>
      </w:r>
      <w:r>
        <w:rPr>
          <w:rFonts w:hint="eastAsia"/>
        </w:rPr>
        <w:t>12</w:t>
      </w:r>
      <w:r>
        <w:rPr>
          <w:rFonts w:hint="eastAsia"/>
        </w:rPr>
        <w:t>日</w:t>
      </w:r>
    </w:p>
    <w:p w:rsidR="00616BD0" w:rsidRDefault="00616BD0" w:rsidP="00616BD0">
      <w:pPr>
        <w:ind w:firstLineChars="100" w:firstLine="210"/>
        <w:rPr>
          <w:rFonts w:hint="eastAsia"/>
        </w:rPr>
      </w:pPr>
      <w:r>
        <w:rPr>
          <w:rFonts w:hint="eastAsia"/>
        </w:rPr>
        <w:t>社団法人日本レコード協会</w:t>
      </w:r>
    </w:p>
    <w:p w:rsidR="00616BD0" w:rsidRDefault="00616BD0" w:rsidP="001B451A">
      <w:pPr>
        <w:ind w:leftChars="400" w:left="840" w:firstLineChars="100" w:firstLine="210"/>
        <w:rPr>
          <w:rFonts w:hint="eastAsia"/>
        </w:rPr>
      </w:pPr>
      <w:r>
        <w:rPr>
          <w:rFonts w:hint="eastAsia"/>
        </w:rPr>
        <w:t>会長</w:t>
      </w:r>
      <w:r w:rsidR="001B451A">
        <w:rPr>
          <w:rFonts w:hint="eastAsia"/>
        </w:rPr>
        <w:t xml:space="preserve">　</w:t>
      </w:r>
      <w:r>
        <w:rPr>
          <w:rFonts w:hint="eastAsia"/>
        </w:rPr>
        <w:t>佐藤</w:t>
      </w:r>
      <w:r w:rsidR="001B451A">
        <w:rPr>
          <w:rFonts w:hint="eastAsia"/>
        </w:rPr>
        <w:t xml:space="preserve">　</w:t>
      </w:r>
      <w:r>
        <w:rPr>
          <w:rFonts w:hint="eastAsia"/>
        </w:rPr>
        <w:t>修</w:t>
      </w:r>
      <w:r w:rsidR="001B451A">
        <w:rPr>
          <w:rFonts w:hint="eastAsia"/>
        </w:rPr>
        <w:t xml:space="preserve">　　</w:t>
      </w:r>
      <w:r>
        <w:rPr>
          <w:rFonts w:hint="eastAsia"/>
        </w:rPr>
        <w:t>殿</w:t>
      </w:r>
    </w:p>
    <w:p w:rsidR="001B451A" w:rsidRDefault="001B451A" w:rsidP="001B451A">
      <w:pPr>
        <w:ind w:leftChars="2700" w:left="5670" w:firstLineChars="100" w:firstLine="210"/>
        <w:rPr>
          <w:rFonts w:hint="eastAsia"/>
        </w:rPr>
      </w:pPr>
      <w:r>
        <w:rPr>
          <w:rFonts w:hint="eastAsia"/>
        </w:rPr>
        <w:t>文化庁次長</w:t>
      </w:r>
    </w:p>
    <w:p w:rsidR="001B451A" w:rsidRDefault="001B451A" w:rsidP="001B451A">
      <w:pPr>
        <w:ind w:leftChars="3200" w:left="6720" w:firstLineChars="100" w:firstLine="210"/>
        <w:rPr>
          <w:rFonts w:hint="eastAsia"/>
        </w:rPr>
      </w:pPr>
      <w:r>
        <w:rPr>
          <w:rFonts w:hint="eastAsia"/>
        </w:rPr>
        <w:t>加茂川幸夫</w:t>
      </w:r>
    </w:p>
    <w:p w:rsidR="00616BD0" w:rsidRDefault="00616BD0" w:rsidP="00616BD0">
      <w:pPr>
        <w:ind w:firstLineChars="100" w:firstLine="210"/>
      </w:pPr>
    </w:p>
    <w:p w:rsidR="00616BD0" w:rsidRDefault="00616BD0" w:rsidP="001B451A">
      <w:pPr>
        <w:ind w:firstLineChars="100" w:firstLine="210"/>
        <w:jc w:val="center"/>
        <w:rPr>
          <w:rFonts w:hint="eastAsia"/>
        </w:rPr>
      </w:pPr>
      <w:r>
        <w:rPr>
          <w:rFonts w:hint="eastAsia"/>
        </w:rPr>
        <w:t>還流防止措置を行使するに当たっての実務上の留意事項等について（通知）</w:t>
      </w:r>
    </w:p>
    <w:p w:rsidR="00616BD0" w:rsidRDefault="00616BD0" w:rsidP="00616BD0">
      <w:pPr>
        <w:ind w:firstLineChars="100" w:firstLine="210"/>
      </w:pPr>
    </w:p>
    <w:p w:rsidR="00616BD0" w:rsidRDefault="00616BD0" w:rsidP="00616BD0">
      <w:pPr>
        <w:ind w:firstLineChars="100" w:firstLine="210"/>
        <w:rPr>
          <w:rFonts w:hint="eastAsia"/>
        </w:rPr>
      </w:pPr>
      <w:r>
        <w:rPr>
          <w:rFonts w:hint="eastAsia"/>
        </w:rPr>
        <w:t>このたび、「著作権法の一部を改正する法律」が、さきの第</w:t>
      </w:r>
      <w:r w:rsidR="007604C5">
        <w:rPr>
          <w:rFonts w:hint="eastAsia"/>
        </w:rPr>
        <w:t>159</w:t>
      </w:r>
      <w:r>
        <w:rPr>
          <w:rFonts w:hint="eastAsia"/>
        </w:rPr>
        <w:t>回国会において成立し、平成</w:t>
      </w:r>
      <w:r w:rsidR="007604C5">
        <w:rPr>
          <w:rFonts w:hint="eastAsia"/>
        </w:rPr>
        <w:t>16</w:t>
      </w:r>
      <w:r>
        <w:rPr>
          <w:rFonts w:hint="eastAsia"/>
        </w:rPr>
        <w:t>年</w:t>
      </w:r>
      <w:r w:rsidR="007604C5">
        <w:rPr>
          <w:rFonts w:hint="eastAsia"/>
        </w:rPr>
        <w:t>6</w:t>
      </w:r>
      <w:r>
        <w:rPr>
          <w:rFonts w:hint="eastAsia"/>
        </w:rPr>
        <w:t>月</w:t>
      </w:r>
      <w:r w:rsidR="007604C5">
        <w:rPr>
          <w:rFonts w:hint="eastAsia"/>
        </w:rPr>
        <w:t>9</w:t>
      </w:r>
      <w:r>
        <w:rPr>
          <w:rFonts w:hint="eastAsia"/>
        </w:rPr>
        <w:t>日付けをもって、平成</w:t>
      </w:r>
      <w:r w:rsidR="007604C5">
        <w:rPr>
          <w:rFonts w:hint="eastAsia"/>
        </w:rPr>
        <w:t>16</w:t>
      </w:r>
      <w:r>
        <w:rPr>
          <w:rFonts w:hint="eastAsia"/>
        </w:rPr>
        <w:t>年法律第</w:t>
      </w:r>
      <w:r w:rsidR="007604C5">
        <w:rPr>
          <w:rFonts w:hint="eastAsia"/>
        </w:rPr>
        <w:t>92</w:t>
      </w:r>
      <w:r>
        <w:rPr>
          <w:rFonts w:hint="eastAsia"/>
        </w:rPr>
        <w:t>号（以下「改正法」という。）として公布され、専ら国外において頒布することを目的とする商業用レコード（以下「国外頒布目的商業用レコード」という。）に係る還流防止措置（著作権法（昭和</w:t>
      </w:r>
      <w:r w:rsidR="007604C5">
        <w:rPr>
          <w:rFonts w:hint="eastAsia"/>
        </w:rPr>
        <w:t>45</w:t>
      </w:r>
      <w:r>
        <w:rPr>
          <w:rFonts w:hint="eastAsia"/>
        </w:rPr>
        <w:t>年法律第</w:t>
      </w:r>
      <w:r w:rsidR="007604C5">
        <w:rPr>
          <w:rFonts w:hint="eastAsia"/>
        </w:rPr>
        <w:t>48</w:t>
      </w:r>
      <w:r>
        <w:rPr>
          <w:rFonts w:hint="eastAsia"/>
        </w:rPr>
        <w:t>号。以下「法」という。）第</w:t>
      </w:r>
      <w:r w:rsidR="007604C5">
        <w:rPr>
          <w:rFonts w:hint="eastAsia"/>
        </w:rPr>
        <w:t>113</w:t>
      </w:r>
      <w:r>
        <w:rPr>
          <w:rFonts w:hint="eastAsia"/>
        </w:rPr>
        <w:t>条（新）第</w:t>
      </w:r>
      <w:r w:rsidR="007604C5">
        <w:rPr>
          <w:rFonts w:hint="eastAsia"/>
        </w:rPr>
        <w:t>5</w:t>
      </w:r>
      <w:r>
        <w:rPr>
          <w:rFonts w:hint="eastAsia"/>
        </w:rPr>
        <w:t>項。以下「本措置」という。）が、平成</w:t>
      </w:r>
      <w:r w:rsidR="007604C5">
        <w:rPr>
          <w:rFonts w:hint="eastAsia"/>
        </w:rPr>
        <w:t>17</w:t>
      </w:r>
      <w:r>
        <w:rPr>
          <w:rFonts w:hint="eastAsia"/>
        </w:rPr>
        <w:t>年</w:t>
      </w:r>
      <w:r w:rsidR="007604C5">
        <w:rPr>
          <w:rFonts w:hint="eastAsia"/>
        </w:rPr>
        <w:t>1</w:t>
      </w:r>
      <w:r>
        <w:rPr>
          <w:rFonts w:hint="eastAsia"/>
        </w:rPr>
        <w:t>月</w:t>
      </w:r>
      <w:r w:rsidR="007604C5">
        <w:rPr>
          <w:rFonts w:hint="eastAsia"/>
        </w:rPr>
        <w:t>1</w:t>
      </w:r>
      <w:r>
        <w:rPr>
          <w:rFonts w:hint="eastAsia"/>
        </w:rPr>
        <w:t>日（以下「改正法の施行日」という。）から施行されることとなりました。</w:t>
      </w:r>
    </w:p>
    <w:p w:rsidR="00616BD0" w:rsidRDefault="00616BD0" w:rsidP="00616BD0">
      <w:pPr>
        <w:ind w:firstLineChars="100" w:firstLine="210"/>
        <w:rPr>
          <w:rFonts w:hint="eastAsia"/>
        </w:rPr>
      </w:pPr>
      <w:r>
        <w:rPr>
          <w:rFonts w:hint="eastAsia"/>
        </w:rPr>
        <w:t>また、上記改正を受け、本措置の対象となる商業用レコードの期間を、国内で最初に発行されてから</w:t>
      </w:r>
      <w:r w:rsidR="007604C5">
        <w:rPr>
          <w:rFonts w:hint="eastAsia"/>
        </w:rPr>
        <w:t>4</w:t>
      </w:r>
      <w:r>
        <w:rPr>
          <w:rFonts w:hint="eastAsia"/>
        </w:rPr>
        <w:t>年に限定することとする「著作権法施行令の一部を改正する政令」が閣議決定され、平成</w:t>
      </w:r>
      <w:r w:rsidR="007604C5">
        <w:rPr>
          <w:rFonts w:hint="eastAsia"/>
        </w:rPr>
        <w:t>16</w:t>
      </w:r>
      <w:r>
        <w:rPr>
          <w:rFonts w:hint="eastAsia"/>
        </w:rPr>
        <w:t>年</w:t>
      </w:r>
      <w:r w:rsidR="007604C5">
        <w:rPr>
          <w:rFonts w:hint="eastAsia"/>
        </w:rPr>
        <w:t>11</w:t>
      </w:r>
      <w:r>
        <w:rPr>
          <w:rFonts w:hint="eastAsia"/>
        </w:rPr>
        <w:t>月</w:t>
      </w:r>
      <w:r w:rsidR="007604C5">
        <w:rPr>
          <w:rFonts w:hint="eastAsia"/>
        </w:rPr>
        <w:t>4</w:t>
      </w:r>
      <w:r>
        <w:rPr>
          <w:rFonts w:hint="eastAsia"/>
        </w:rPr>
        <w:t>日付けをもって、平成</w:t>
      </w:r>
      <w:r w:rsidR="007604C5">
        <w:rPr>
          <w:rFonts w:hint="eastAsia"/>
        </w:rPr>
        <w:t>16</w:t>
      </w:r>
      <w:r>
        <w:rPr>
          <w:rFonts w:hint="eastAsia"/>
        </w:rPr>
        <w:t>年政令第</w:t>
      </w:r>
      <w:r w:rsidR="007604C5">
        <w:rPr>
          <w:rFonts w:hint="eastAsia"/>
        </w:rPr>
        <w:t>338</w:t>
      </w:r>
      <w:r>
        <w:rPr>
          <w:rFonts w:hint="eastAsia"/>
        </w:rPr>
        <w:t>号として公布され、改正法の施行日から施行されることとなりました。</w:t>
      </w:r>
    </w:p>
    <w:p w:rsidR="00616BD0" w:rsidRDefault="00616BD0" w:rsidP="00616BD0">
      <w:pPr>
        <w:ind w:firstLineChars="100" w:firstLine="210"/>
        <w:rPr>
          <w:rFonts w:hint="eastAsia"/>
        </w:rPr>
      </w:pPr>
      <w:r>
        <w:rPr>
          <w:rFonts w:hint="eastAsia"/>
        </w:rPr>
        <w:t>ついては、著作権者又は著作隣接権者（以下「権利者」という。）が本措置を行使するに当たっての実務上の留意事項等について、下記のとおり取りまとめましたので、社団法人日本レコード協会（以下「日本レコード協会」という。）においては、十分に御了知の上、加盟会社に対して、その内容の周知徹底を図るようお願いします。</w:t>
      </w:r>
    </w:p>
    <w:p w:rsidR="00616BD0" w:rsidRDefault="00616BD0" w:rsidP="001B451A">
      <w:pPr>
        <w:ind w:firstLineChars="100" w:firstLine="210"/>
        <w:jc w:val="center"/>
        <w:rPr>
          <w:rFonts w:hint="eastAsia"/>
        </w:rPr>
      </w:pPr>
      <w:r>
        <w:rPr>
          <w:rFonts w:hint="eastAsia"/>
        </w:rPr>
        <w:t>記</w:t>
      </w:r>
    </w:p>
    <w:p w:rsidR="00616BD0" w:rsidRDefault="00616BD0" w:rsidP="001B451A">
      <w:pPr>
        <w:rPr>
          <w:rFonts w:hint="eastAsia"/>
        </w:rPr>
      </w:pPr>
      <w:r>
        <w:rPr>
          <w:rFonts w:hint="eastAsia"/>
        </w:rPr>
        <w:t>第</w:t>
      </w:r>
      <w:r w:rsidR="007604C5">
        <w:rPr>
          <w:rFonts w:hint="eastAsia"/>
        </w:rPr>
        <w:t>1</w:t>
      </w:r>
      <w:r w:rsidR="001B451A">
        <w:rPr>
          <w:rFonts w:hint="eastAsia"/>
        </w:rPr>
        <w:t xml:space="preserve">　</w:t>
      </w:r>
      <w:r>
        <w:rPr>
          <w:rFonts w:hint="eastAsia"/>
        </w:rPr>
        <w:t>還流防止措置の要件</w:t>
      </w:r>
    </w:p>
    <w:p w:rsidR="00616BD0" w:rsidRDefault="00616BD0" w:rsidP="00616BD0">
      <w:pPr>
        <w:ind w:firstLineChars="100" w:firstLine="210"/>
        <w:rPr>
          <w:rFonts w:hint="eastAsia"/>
        </w:rPr>
      </w:pPr>
      <w:r>
        <w:rPr>
          <w:rFonts w:hint="eastAsia"/>
        </w:rPr>
        <w:t>本措置は、国外頒布目的商業用レコードを国内での頒布目的で輸入する行為、国内で頒布する行為又は国内での頒布目的で所持する行為（以下「輸入する行為等」という。）のうち、以下のような①から⑤までの要件をすべて満たす場合に限り、著作権又は著作隣接権（以下「著作権等」という。）の侵害行為とみなすものであること。</w:t>
      </w:r>
    </w:p>
    <w:p w:rsidR="00616BD0" w:rsidRDefault="00616BD0" w:rsidP="001B451A">
      <w:pPr>
        <w:ind w:leftChars="100" w:left="840" w:hangingChars="300" w:hanging="630"/>
        <w:rPr>
          <w:rFonts w:hint="eastAsia"/>
        </w:rPr>
      </w:pPr>
      <w:r>
        <w:rPr>
          <w:rFonts w:hint="eastAsia"/>
        </w:rPr>
        <w:t>要件①</w:t>
      </w:r>
      <w:r w:rsidR="001B451A">
        <w:rPr>
          <w:rFonts w:hint="eastAsia"/>
        </w:rPr>
        <w:t xml:space="preserve">　</w:t>
      </w:r>
      <w:r>
        <w:rPr>
          <w:rFonts w:hint="eastAsia"/>
        </w:rPr>
        <w:t>国内において先又は同時に発行されている国内頒布目的商業用レコード（国内</w:t>
      </w:r>
      <w:r>
        <w:rPr>
          <w:rFonts w:hint="eastAsia"/>
        </w:rPr>
        <w:lastRenderedPageBreak/>
        <w:t>において頒布することを目的とする商業用レコードをいう。以下同じ。）と同一の国外頒布目的商業用レコードであること。</w:t>
      </w:r>
    </w:p>
    <w:p w:rsidR="00616BD0" w:rsidRDefault="00616BD0" w:rsidP="001B451A">
      <w:pPr>
        <w:ind w:leftChars="100" w:left="840" w:hangingChars="300" w:hanging="630"/>
        <w:rPr>
          <w:rFonts w:hint="eastAsia"/>
        </w:rPr>
      </w:pPr>
      <w:r>
        <w:rPr>
          <w:rFonts w:hint="eastAsia"/>
        </w:rPr>
        <w:t>要件②</w:t>
      </w:r>
      <w:r w:rsidR="001B451A">
        <w:rPr>
          <w:rFonts w:hint="eastAsia"/>
        </w:rPr>
        <w:t xml:space="preserve">　</w:t>
      </w:r>
      <w:r>
        <w:rPr>
          <w:rFonts w:hint="eastAsia"/>
        </w:rPr>
        <w:t>「情」（要件①の事実）を知りながら、輸入する行為等であること。</w:t>
      </w:r>
    </w:p>
    <w:p w:rsidR="00616BD0" w:rsidRDefault="00616BD0" w:rsidP="001B451A">
      <w:pPr>
        <w:ind w:leftChars="100" w:left="840" w:hangingChars="300" w:hanging="630"/>
        <w:rPr>
          <w:rFonts w:hint="eastAsia"/>
        </w:rPr>
      </w:pPr>
      <w:r>
        <w:rPr>
          <w:rFonts w:hint="eastAsia"/>
        </w:rPr>
        <w:t>要件③</w:t>
      </w:r>
      <w:r w:rsidR="001B451A">
        <w:rPr>
          <w:rFonts w:hint="eastAsia"/>
        </w:rPr>
        <w:t xml:space="preserve">　</w:t>
      </w:r>
      <w:r>
        <w:rPr>
          <w:rFonts w:hint="eastAsia"/>
        </w:rPr>
        <w:t>国内において頒布する目的での、輸入行為又は所持行為であること。</w:t>
      </w:r>
    </w:p>
    <w:p w:rsidR="00616BD0" w:rsidRDefault="00616BD0" w:rsidP="001B451A">
      <w:pPr>
        <w:ind w:leftChars="100" w:left="840" w:hangingChars="300" w:hanging="630"/>
        <w:rPr>
          <w:rFonts w:hint="eastAsia"/>
        </w:rPr>
      </w:pPr>
      <w:r>
        <w:rPr>
          <w:rFonts w:hint="eastAsia"/>
        </w:rPr>
        <w:t>要件④</w:t>
      </w:r>
      <w:r w:rsidR="001B451A">
        <w:rPr>
          <w:rFonts w:hint="eastAsia"/>
        </w:rPr>
        <w:t xml:space="preserve">　</w:t>
      </w:r>
      <w:r>
        <w:rPr>
          <w:rFonts w:hint="eastAsia"/>
        </w:rPr>
        <w:t>国外頒布目的商業用レコードが国内で頒布されることによって、それと同一の国内頒布目的商業用レコードの発行により権利者の得ることが見込まれる利益が不当に害されることとなる場合であること。</w:t>
      </w:r>
    </w:p>
    <w:p w:rsidR="00616BD0" w:rsidRDefault="00616BD0" w:rsidP="001B451A">
      <w:pPr>
        <w:ind w:leftChars="100" w:left="840" w:hangingChars="300" w:hanging="630"/>
        <w:rPr>
          <w:rFonts w:hint="eastAsia"/>
        </w:rPr>
      </w:pPr>
      <w:r>
        <w:rPr>
          <w:rFonts w:hint="eastAsia"/>
        </w:rPr>
        <w:t>要件⑤</w:t>
      </w:r>
      <w:r w:rsidR="001B451A">
        <w:rPr>
          <w:rFonts w:hint="eastAsia"/>
        </w:rPr>
        <w:t xml:space="preserve">　</w:t>
      </w:r>
      <w:r>
        <w:rPr>
          <w:rFonts w:hint="eastAsia"/>
        </w:rPr>
        <w:t>国内頒布目的商業用レコードが国内において最初に発行された日（国内において最初に発行された日が、改正法の施行日より前である場合にあっては、一律改正法の施行日）から起算して</w:t>
      </w:r>
      <w:r w:rsidR="007604C5">
        <w:rPr>
          <w:rFonts w:hint="eastAsia"/>
        </w:rPr>
        <w:t>4</w:t>
      </w:r>
      <w:r>
        <w:rPr>
          <w:rFonts w:hint="eastAsia"/>
        </w:rPr>
        <w:t>年以内であること。</w:t>
      </w:r>
    </w:p>
    <w:p w:rsidR="00616BD0" w:rsidRDefault="00616BD0" w:rsidP="00616BD0">
      <w:pPr>
        <w:ind w:firstLineChars="100" w:firstLine="210"/>
        <w:rPr>
          <w:rFonts w:hint="eastAsia"/>
        </w:rPr>
      </w:pPr>
      <w:r>
        <w:rPr>
          <w:rFonts w:hint="eastAsia"/>
        </w:rPr>
        <w:t>なお、以上の①から⑤までの要件をすべて満たす国外頒布目的商業用レコードの国内における頒布行為（要件③を除く。）又は国内における頒布目的での所持行為もまた同様に、著作権等を侵害する行為とみなされることとされているが、改正法の施行日より前に輸入され、施行の際に頒布目的で所持されている国外頒布目的商業用レコード（在庫品）については、本措置の適用外とされていること（改正法附則第</w:t>
      </w:r>
      <w:r w:rsidR="007604C5">
        <w:rPr>
          <w:rFonts w:hint="eastAsia"/>
        </w:rPr>
        <w:t>2</w:t>
      </w:r>
      <w:r>
        <w:rPr>
          <w:rFonts w:hint="eastAsia"/>
        </w:rPr>
        <w:t>条）。</w:t>
      </w:r>
    </w:p>
    <w:p w:rsidR="00616BD0" w:rsidRDefault="00616BD0" w:rsidP="001B451A">
      <w:pPr>
        <w:rPr>
          <w:rFonts w:hint="eastAsia"/>
        </w:rPr>
      </w:pPr>
      <w:r>
        <w:rPr>
          <w:rFonts w:hint="eastAsia"/>
        </w:rPr>
        <w:t>第</w:t>
      </w:r>
      <w:r w:rsidR="007604C5">
        <w:rPr>
          <w:rFonts w:hint="eastAsia"/>
        </w:rPr>
        <w:t>2</w:t>
      </w:r>
      <w:r w:rsidR="001B451A">
        <w:rPr>
          <w:rFonts w:hint="eastAsia"/>
        </w:rPr>
        <w:t xml:space="preserve">　</w:t>
      </w:r>
      <w:r>
        <w:rPr>
          <w:rFonts w:hint="eastAsia"/>
        </w:rPr>
        <w:t>各要件に係る実務上の留意事項</w:t>
      </w:r>
    </w:p>
    <w:p w:rsidR="00616BD0" w:rsidRDefault="007604C5" w:rsidP="001B451A">
      <w:pPr>
        <w:ind w:leftChars="100" w:left="210"/>
        <w:rPr>
          <w:rFonts w:hint="eastAsia"/>
        </w:rPr>
      </w:pPr>
      <w:r>
        <w:rPr>
          <w:rFonts w:hint="eastAsia"/>
        </w:rPr>
        <w:t>1</w:t>
      </w:r>
      <w:r w:rsidR="001B451A">
        <w:rPr>
          <w:rFonts w:hint="eastAsia"/>
        </w:rPr>
        <w:t xml:space="preserve">　</w:t>
      </w:r>
      <w:r w:rsidR="00616BD0">
        <w:rPr>
          <w:rFonts w:hint="eastAsia"/>
        </w:rPr>
        <w:t>要件①関係</w:t>
      </w:r>
    </w:p>
    <w:p w:rsidR="00616BD0" w:rsidRDefault="001B451A" w:rsidP="001B451A">
      <w:pPr>
        <w:ind w:leftChars="100" w:left="210" w:firstLineChars="100" w:firstLine="210"/>
        <w:rPr>
          <w:rFonts w:hint="eastAsia"/>
        </w:rPr>
      </w:pPr>
      <w:r>
        <w:rPr>
          <w:rFonts w:hint="eastAsia"/>
        </w:rPr>
        <w:t xml:space="preserve">⑴　</w:t>
      </w:r>
      <w:r w:rsidR="00616BD0">
        <w:rPr>
          <w:rFonts w:hint="eastAsia"/>
        </w:rPr>
        <w:t>国内頒布目的商業用レコードと国外頒布目的商業用レコードの発行の前後関係</w:t>
      </w:r>
    </w:p>
    <w:p w:rsidR="00616BD0" w:rsidRDefault="00616BD0" w:rsidP="001B451A">
      <w:pPr>
        <w:ind w:leftChars="300" w:left="630" w:firstLineChars="100" w:firstLine="210"/>
        <w:rPr>
          <w:rFonts w:hint="eastAsia"/>
        </w:rPr>
      </w:pPr>
      <w:r>
        <w:rPr>
          <w:rFonts w:hint="eastAsia"/>
        </w:rPr>
        <w:t>本措置は、国外頒布目的商業用レコードが発行された際に、それと同一の国内頒布目的商業用レコードが国内において発行されている状況にあることが前提とされていること。したがって、次のア及びイの点に留意されたいこと。</w:t>
      </w:r>
    </w:p>
    <w:p w:rsidR="00616BD0" w:rsidRDefault="00616BD0" w:rsidP="001B451A">
      <w:pPr>
        <w:ind w:leftChars="300" w:left="840" w:hangingChars="100" w:hanging="210"/>
        <w:rPr>
          <w:rFonts w:hint="eastAsia"/>
        </w:rPr>
      </w:pPr>
      <w:r>
        <w:rPr>
          <w:rFonts w:hint="eastAsia"/>
        </w:rPr>
        <w:t>ア</w:t>
      </w:r>
      <w:r w:rsidR="001B451A">
        <w:rPr>
          <w:rFonts w:hint="eastAsia"/>
        </w:rPr>
        <w:t xml:space="preserve">　</w:t>
      </w:r>
      <w:r>
        <w:rPr>
          <w:rFonts w:hint="eastAsia"/>
        </w:rPr>
        <w:t>本措置の対象となるためには、国内頒布目的商業用レコードの国内における発行が、それと同一の国外頒布目的商業用レコードの発行よりも先行している、又は同日付けであることが必要であり、国内頒布目的商業用レコードと同一の国外頒布目的商業用レコードであっても、国内頒布目的商業用レコードよりもその発行が先行している場合は、本措置の対象外であること。</w:t>
      </w:r>
    </w:p>
    <w:p w:rsidR="00616BD0" w:rsidRDefault="00616BD0" w:rsidP="001B451A">
      <w:pPr>
        <w:ind w:leftChars="300" w:left="840" w:hangingChars="100" w:hanging="210"/>
        <w:rPr>
          <w:rFonts w:hint="eastAsia"/>
        </w:rPr>
      </w:pPr>
      <w:r>
        <w:rPr>
          <w:rFonts w:hint="eastAsia"/>
        </w:rPr>
        <w:t>イ</w:t>
      </w:r>
      <w:r w:rsidR="001B451A">
        <w:rPr>
          <w:rFonts w:hint="eastAsia"/>
        </w:rPr>
        <w:t xml:space="preserve">　</w:t>
      </w:r>
      <w:r>
        <w:rPr>
          <w:rFonts w:hint="eastAsia"/>
        </w:rPr>
        <w:t>国外頒布目的商業用レコードが発行されているのみで、それと同一の国内頒布目的商業用レコードが発行されていない場合は、もとより本措置の対象外であるが、更に、国内頒布目的商業用レコードが廃盤となった場合（レコード会社から小売店等に対して発した当該国内頒布目的商業用レコードの回収に係る通知に記載された受付開始日を当該廃盤の日とみなす。以下同じ。）にも、従前は本措置の対象であった、それと同一の国外頒布目的商業用レコードは、本措置の対象外として取り扱われることとなること。また、このことは、改正法附則第</w:t>
      </w:r>
      <w:r w:rsidR="007604C5">
        <w:rPr>
          <w:rFonts w:hint="eastAsia"/>
        </w:rPr>
        <w:t>3</w:t>
      </w:r>
      <w:r>
        <w:rPr>
          <w:rFonts w:hint="eastAsia"/>
        </w:rPr>
        <w:t>条が適用される、改正法の施行日より前に発行された国内頒布目的商業用レコード（以下「旧譜」という。）についても同様であること。</w:t>
      </w:r>
    </w:p>
    <w:p w:rsidR="00616BD0" w:rsidRDefault="001B451A" w:rsidP="001B451A">
      <w:pPr>
        <w:ind w:leftChars="100" w:left="210" w:firstLineChars="100" w:firstLine="210"/>
        <w:rPr>
          <w:rFonts w:hint="eastAsia"/>
        </w:rPr>
      </w:pPr>
      <w:r>
        <w:rPr>
          <w:rFonts w:hint="eastAsia"/>
        </w:rPr>
        <w:t xml:space="preserve">⑵　</w:t>
      </w:r>
      <w:r w:rsidR="00616BD0">
        <w:rPr>
          <w:rFonts w:hint="eastAsia"/>
        </w:rPr>
        <w:t>同一の商業用レコード</w:t>
      </w:r>
    </w:p>
    <w:p w:rsidR="00616BD0" w:rsidRDefault="00616BD0" w:rsidP="001B451A">
      <w:pPr>
        <w:ind w:leftChars="300" w:left="840" w:hangingChars="100" w:hanging="210"/>
        <w:rPr>
          <w:rFonts w:hint="eastAsia"/>
        </w:rPr>
      </w:pPr>
      <w:r>
        <w:rPr>
          <w:rFonts w:hint="eastAsia"/>
        </w:rPr>
        <w:lastRenderedPageBreak/>
        <w:t>ア</w:t>
      </w:r>
      <w:r w:rsidR="001B451A">
        <w:rPr>
          <w:rFonts w:hint="eastAsia"/>
        </w:rPr>
        <w:t xml:space="preserve">　</w:t>
      </w:r>
      <w:r>
        <w:rPr>
          <w:rFonts w:hint="eastAsia"/>
        </w:rPr>
        <w:t>商業用レコード</w:t>
      </w:r>
    </w:p>
    <w:p w:rsidR="00616BD0" w:rsidRDefault="00616BD0" w:rsidP="007604C5">
      <w:pPr>
        <w:ind w:leftChars="400" w:left="840" w:firstLineChars="100" w:firstLine="210"/>
        <w:rPr>
          <w:rFonts w:hint="eastAsia"/>
        </w:rPr>
      </w:pPr>
      <w:r>
        <w:rPr>
          <w:rFonts w:hint="eastAsia"/>
        </w:rPr>
        <w:t>「商業用レコード」とは、市販の目的をもって製作されるレコードの複製物をいい、「レコード」とは、録音テープその他の物に音を固定したもの（音をもっぱら影像とともに再生することを目的とするものを除く。）をいうので（法第</w:t>
      </w:r>
      <w:r w:rsidR="007604C5">
        <w:rPr>
          <w:rFonts w:hint="eastAsia"/>
        </w:rPr>
        <w:t>2</w:t>
      </w:r>
      <w:r>
        <w:rPr>
          <w:rFonts w:hint="eastAsia"/>
        </w:rPr>
        <w:t>条第</w:t>
      </w:r>
      <w:r w:rsidR="007604C5">
        <w:rPr>
          <w:rFonts w:hint="eastAsia"/>
        </w:rPr>
        <w:t>1</w:t>
      </w:r>
      <w:r>
        <w:rPr>
          <w:rFonts w:hint="eastAsia"/>
        </w:rPr>
        <w:t>項第</w:t>
      </w:r>
      <w:r w:rsidR="007604C5">
        <w:rPr>
          <w:rFonts w:hint="eastAsia"/>
        </w:rPr>
        <w:t>5</w:t>
      </w:r>
      <w:r>
        <w:rPr>
          <w:rFonts w:hint="eastAsia"/>
        </w:rPr>
        <w:t>号及び第</w:t>
      </w:r>
      <w:r w:rsidR="007604C5">
        <w:rPr>
          <w:rFonts w:hint="eastAsia"/>
        </w:rPr>
        <w:t>7</w:t>
      </w:r>
      <w:r>
        <w:rPr>
          <w:rFonts w:hint="eastAsia"/>
        </w:rPr>
        <w:t>号）、具体的には、いわゆるレコード盤のみならず、音楽用ＣＤ、ＤＶＤオーディオ、カセットテープ等が含まれるが、音が固定されているものであっても、例えば、携帯電話、パーソナルコンピュータ、カーナビゲーション等は、その音を市販することを主たる目的としているわけではないので、商業用レコードには含まれないこと。</w:t>
      </w:r>
    </w:p>
    <w:p w:rsidR="00616BD0" w:rsidRDefault="00616BD0" w:rsidP="001B451A">
      <w:pPr>
        <w:ind w:leftChars="300" w:left="840" w:hangingChars="100" w:hanging="210"/>
        <w:rPr>
          <w:rFonts w:hint="eastAsia"/>
        </w:rPr>
      </w:pPr>
      <w:r>
        <w:rPr>
          <w:rFonts w:hint="eastAsia"/>
        </w:rPr>
        <w:t>イ</w:t>
      </w:r>
      <w:r w:rsidR="001B451A">
        <w:rPr>
          <w:rFonts w:hint="eastAsia"/>
        </w:rPr>
        <w:t xml:space="preserve">　</w:t>
      </w:r>
      <w:r>
        <w:rPr>
          <w:rFonts w:hint="eastAsia"/>
        </w:rPr>
        <w:t>同一要件を満たすもの</w:t>
      </w:r>
    </w:p>
    <w:p w:rsidR="00616BD0" w:rsidRDefault="00616BD0" w:rsidP="007604C5">
      <w:pPr>
        <w:ind w:leftChars="400" w:left="840" w:firstLineChars="100" w:firstLine="210"/>
        <w:rPr>
          <w:rFonts w:hint="eastAsia"/>
        </w:rPr>
      </w:pPr>
      <w:r>
        <w:rPr>
          <w:rFonts w:hint="eastAsia"/>
        </w:rPr>
        <w:t>本措置の対象となる「同一の商業用レコード」とは、商業用レコード全体として固定されている音が同一であれば足り、例えば、次の</w:t>
      </w:r>
      <w:r w:rsidR="007604C5" w:rsidRPr="007604C5">
        <w:rPr>
          <w:rFonts w:hint="eastAsia"/>
        </w:rPr>
        <w:t></w:t>
      </w:r>
      <w:r>
        <w:rPr>
          <w:rFonts w:hint="eastAsia"/>
        </w:rPr>
        <w:t>又は</w:t>
      </w:r>
      <w:r w:rsidR="007604C5" w:rsidRPr="007604C5">
        <w:rPr>
          <w:rFonts w:hint="eastAsia"/>
        </w:rPr>
        <w:t></w:t>
      </w:r>
      <w:r>
        <w:rPr>
          <w:rFonts w:hint="eastAsia"/>
        </w:rPr>
        <w:t>の場合であっても、なお同一要件は満たされるものとして取り扱われること。</w:t>
      </w:r>
    </w:p>
    <w:p w:rsidR="00616BD0" w:rsidRDefault="001B451A" w:rsidP="007604C5">
      <w:pPr>
        <w:ind w:leftChars="400" w:left="1050" w:hangingChars="100" w:hanging="210"/>
        <w:rPr>
          <w:rFonts w:hint="eastAsia"/>
        </w:rPr>
      </w:pPr>
      <w:r w:rsidRPr="007604C5">
        <w:rPr>
          <w:rFonts w:hint="eastAsia"/>
        </w:rPr>
        <w:t></w:t>
      </w:r>
      <w:r w:rsidR="007604C5">
        <w:rPr>
          <w:rFonts w:hint="eastAsia"/>
        </w:rPr>
        <w:t xml:space="preserve">　</w:t>
      </w:r>
      <w:r w:rsidR="00616BD0">
        <w:rPr>
          <w:rFonts w:hint="eastAsia"/>
        </w:rPr>
        <w:t>ジャケットや歌詞カードなどの附属品が異なる場合</w:t>
      </w:r>
    </w:p>
    <w:p w:rsidR="00616BD0" w:rsidRDefault="001B451A" w:rsidP="007604C5">
      <w:pPr>
        <w:ind w:leftChars="400" w:left="1050" w:hangingChars="100" w:hanging="210"/>
        <w:rPr>
          <w:rFonts w:hint="eastAsia"/>
        </w:rPr>
      </w:pPr>
      <w:r w:rsidRPr="007604C5">
        <w:rPr>
          <w:rFonts w:hint="eastAsia"/>
        </w:rPr>
        <w:t></w:t>
      </w:r>
      <w:r w:rsidR="007604C5">
        <w:rPr>
          <w:rFonts w:hint="eastAsia"/>
        </w:rPr>
        <w:t xml:space="preserve">　</w:t>
      </w:r>
      <w:r w:rsidR="00616BD0">
        <w:rPr>
          <w:rFonts w:hint="eastAsia"/>
        </w:rPr>
        <w:t>音楽用ＣＤとＤＶＤオーディオなど、媒体が異なる場合</w:t>
      </w:r>
    </w:p>
    <w:p w:rsidR="00616BD0" w:rsidRDefault="00616BD0" w:rsidP="007604C5">
      <w:pPr>
        <w:ind w:leftChars="500" w:left="1050" w:firstLineChars="100" w:firstLine="210"/>
        <w:rPr>
          <w:rFonts w:hint="eastAsia"/>
        </w:rPr>
      </w:pPr>
      <w:r>
        <w:rPr>
          <w:rFonts w:hint="eastAsia"/>
        </w:rPr>
        <w:t>なお、我が国の音楽文化の海外普及を促進するという本措置の趣旨にかんがみ、次の</w:t>
      </w:r>
      <w:r w:rsidR="007604C5" w:rsidRPr="007604C5">
        <w:rPr>
          <w:rFonts w:hint="eastAsia"/>
        </w:rPr>
        <w:t></w:t>
      </w:r>
      <w:r>
        <w:rPr>
          <w:rFonts w:hint="eastAsia"/>
        </w:rPr>
        <w:t>の場合も、同一要件は満たされるものとして取り扱うこととすること。</w:t>
      </w:r>
    </w:p>
    <w:p w:rsidR="00616BD0" w:rsidRDefault="001B451A" w:rsidP="007604C5">
      <w:pPr>
        <w:ind w:leftChars="400" w:left="1050" w:hangingChars="100" w:hanging="210"/>
        <w:rPr>
          <w:rFonts w:hint="eastAsia"/>
        </w:rPr>
      </w:pPr>
      <w:r w:rsidRPr="007604C5">
        <w:rPr>
          <w:rFonts w:hint="eastAsia"/>
        </w:rPr>
        <w:t></w:t>
      </w:r>
      <w:r w:rsidR="007604C5">
        <w:rPr>
          <w:rFonts w:hint="eastAsia"/>
        </w:rPr>
        <w:t xml:space="preserve">　</w:t>
      </w:r>
      <w:r w:rsidR="00616BD0">
        <w:rPr>
          <w:rFonts w:hint="eastAsia"/>
        </w:rPr>
        <w:t>国外頒布目的商業用レコードに、いわゆるボーナストラックが</w:t>
      </w:r>
      <w:r w:rsidR="007604C5">
        <w:rPr>
          <w:rFonts w:hint="eastAsia"/>
        </w:rPr>
        <w:t>1</w:t>
      </w:r>
      <w:r w:rsidR="00616BD0">
        <w:rPr>
          <w:rFonts w:hint="eastAsia"/>
        </w:rPr>
        <w:t>曲のみ付加されている場合（ただし、それに対応する国内頒布目的商業用レコードの収録曲数が</w:t>
      </w:r>
      <w:r w:rsidR="007604C5">
        <w:rPr>
          <w:rFonts w:hint="eastAsia"/>
        </w:rPr>
        <w:t>12</w:t>
      </w:r>
      <w:r w:rsidR="00616BD0">
        <w:rPr>
          <w:rFonts w:hint="eastAsia"/>
        </w:rPr>
        <w:t>曲以上である場合に限る。）</w:t>
      </w:r>
    </w:p>
    <w:p w:rsidR="00616BD0" w:rsidRDefault="00616BD0" w:rsidP="007604C5">
      <w:pPr>
        <w:ind w:leftChars="300" w:left="840" w:hangingChars="100" w:hanging="210"/>
        <w:rPr>
          <w:rFonts w:hint="eastAsia"/>
        </w:rPr>
      </w:pPr>
      <w:r>
        <w:rPr>
          <w:rFonts w:hint="eastAsia"/>
        </w:rPr>
        <w:t>ウ</w:t>
      </w:r>
      <w:r w:rsidR="007604C5">
        <w:rPr>
          <w:rFonts w:hint="eastAsia"/>
        </w:rPr>
        <w:t xml:space="preserve">　</w:t>
      </w:r>
      <w:r>
        <w:rPr>
          <w:rFonts w:hint="eastAsia"/>
        </w:rPr>
        <w:t>同一要件を満たさないもの</w:t>
      </w:r>
    </w:p>
    <w:p w:rsidR="00616BD0" w:rsidRDefault="00616BD0" w:rsidP="007604C5">
      <w:pPr>
        <w:ind w:leftChars="400" w:left="840" w:firstLineChars="100" w:firstLine="210"/>
        <w:rPr>
          <w:rFonts w:hint="eastAsia"/>
        </w:rPr>
      </w:pPr>
      <w:r>
        <w:rPr>
          <w:rFonts w:hint="eastAsia"/>
        </w:rPr>
        <w:t>収録曲は同じでも、曲順が異なる場合は、同一要件は満たさないものとして取り扱われること。</w:t>
      </w:r>
    </w:p>
    <w:p w:rsidR="00616BD0" w:rsidRDefault="007604C5" w:rsidP="007604C5">
      <w:pPr>
        <w:ind w:leftChars="100" w:left="420" w:hangingChars="100" w:hanging="210"/>
        <w:rPr>
          <w:rFonts w:hint="eastAsia"/>
        </w:rPr>
      </w:pPr>
      <w:r>
        <w:rPr>
          <w:rFonts w:hint="eastAsia"/>
        </w:rPr>
        <w:t>2</w:t>
      </w:r>
      <w:r>
        <w:rPr>
          <w:rFonts w:hint="eastAsia"/>
        </w:rPr>
        <w:t xml:space="preserve">　</w:t>
      </w:r>
      <w:r w:rsidR="00616BD0">
        <w:rPr>
          <w:rFonts w:hint="eastAsia"/>
        </w:rPr>
        <w:t>要件②関係</w:t>
      </w:r>
    </w:p>
    <w:p w:rsidR="00616BD0" w:rsidRDefault="00616BD0" w:rsidP="007604C5">
      <w:pPr>
        <w:ind w:leftChars="200" w:left="420" w:firstLineChars="100" w:firstLine="210"/>
        <w:rPr>
          <w:rFonts w:hint="eastAsia"/>
        </w:rPr>
      </w:pPr>
      <w:r>
        <w:rPr>
          <w:rFonts w:hint="eastAsia"/>
        </w:rPr>
        <w:t>権利者がジャケット等に「情」（要件①の事実）の内容を明確に表示していない国外頒布目的商業用レコードは、要件②の立証が困難となること。このため、関税法（昭和</w:t>
      </w:r>
      <w:r w:rsidR="007604C5">
        <w:rPr>
          <w:rFonts w:hint="eastAsia"/>
        </w:rPr>
        <w:t>29</w:t>
      </w:r>
      <w:r>
        <w:rPr>
          <w:rFonts w:hint="eastAsia"/>
        </w:rPr>
        <w:t>年法律第</w:t>
      </w:r>
      <w:r w:rsidR="007604C5">
        <w:rPr>
          <w:rFonts w:hint="eastAsia"/>
        </w:rPr>
        <w:t>61</w:t>
      </w:r>
      <w:r>
        <w:rPr>
          <w:rFonts w:hint="eastAsia"/>
        </w:rPr>
        <w:t>号）第</w:t>
      </w:r>
      <w:r w:rsidR="007604C5">
        <w:rPr>
          <w:rFonts w:hint="eastAsia"/>
        </w:rPr>
        <w:t>69</w:t>
      </w:r>
      <w:r>
        <w:rPr>
          <w:rFonts w:hint="eastAsia"/>
        </w:rPr>
        <w:t>条の</w:t>
      </w:r>
      <w:r w:rsidR="007604C5">
        <w:rPr>
          <w:rFonts w:hint="eastAsia"/>
        </w:rPr>
        <w:t>13</w:t>
      </w:r>
      <w:r>
        <w:rPr>
          <w:rFonts w:hint="eastAsia"/>
        </w:rPr>
        <w:t>の規定に基づく税関長に対する輸入差止申立て（以下「輸入差止申立て」という。）を行うに当たっては、当該表示がなされていることを示す資料を提出する必要があること。</w:t>
      </w:r>
    </w:p>
    <w:p w:rsidR="00616BD0" w:rsidRDefault="007604C5" w:rsidP="00616BD0">
      <w:pPr>
        <w:ind w:firstLineChars="100" w:firstLine="210"/>
        <w:rPr>
          <w:rFonts w:hint="eastAsia"/>
        </w:rPr>
      </w:pPr>
      <w:r>
        <w:rPr>
          <w:rFonts w:hint="eastAsia"/>
        </w:rPr>
        <w:t>3</w:t>
      </w:r>
      <w:r>
        <w:rPr>
          <w:rFonts w:hint="eastAsia"/>
        </w:rPr>
        <w:t xml:space="preserve">　</w:t>
      </w:r>
      <w:r w:rsidR="00616BD0">
        <w:rPr>
          <w:rFonts w:hint="eastAsia"/>
        </w:rPr>
        <w:t>要件③関係</w:t>
      </w:r>
    </w:p>
    <w:p w:rsidR="00616BD0" w:rsidRDefault="00616BD0" w:rsidP="007604C5">
      <w:pPr>
        <w:ind w:leftChars="200" w:left="420" w:firstLineChars="100" w:firstLine="210"/>
        <w:rPr>
          <w:rFonts w:hint="eastAsia"/>
        </w:rPr>
      </w:pPr>
      <w:r>
        <w:rPr>
          <w:rFonts w:hint="eastAsia"/>
        </w:rPr>
        <w:t>本要件に該当するか否かについては、現行のいわゆる海賊版の取扱い（法第</w:t>
      </w:r>
      <w:r w:rsidR="007604C5">
        <w:rPr>
          <w:rFonts w:hint="eastAsia"/>
        </w:rPr>
        <w:t>113</w:t>
      </w:r>
      <w:r>
        <w:rPr>
          <w:rFonts w:hint="eastAsia"/>
        </w:rPr>
        <w:t>条第</w:t>
      </w:r>
      <w:r w:rsidR="007604C5">
        <w:rPr>
          <w:rFonts w:hint="eastAsia"/>
        </w:rPr>
        <w:t>1</w:t>
      </w:r>
      <w:r>
        <w:rPr>
          <w:rFonts w:hint="eastAsia"/>
        </w:rPr>
        <w:t>項）と同様、第一義的には輸入者等の業種や物品の数量などを参考にしつつ、必要に応じて個々に輸入者等から輸入目的等事情を確認した上で判断されることとなること。</w:t>
      </w:r>
    </w:p>
    <w:p w:rsidR="00616BD0" w:rsidRDefault="00616BD0" w:rsidP="007604C5">
      <w:pPr>
        <w:ind w:leftChars="200" w:left="420" w:firstLineChars="100" w:firstLine="210"/>
        <w:rPr>
          <w:rFonts w:hint="eastAsia"/>
        </w:rPr>
      </w:pPr>
      <w:r>
        <w:rPr>
          <w:rFonts w:hint="eastAsia"/>
        </w:rPr>
        <w:t>「頒布」とは、有償であるか又は無償であるかを問わず、複製物を公衆に譲渡し、</w:t>
      </w:r>
      <w:r>
        <w:rPr>
          <w:rFonts w:hint="eastAsia"/>
        </w:rPr>
        <w:lastRenderedPageBreak/>
        <w:t>又は貸与することをいい（法第</w:t>
      </w:r>
      <w:r w:rsidR="007604C5">
        <w:rPr>
          <w:rFonts w:hint="eastAsia"/>
        </w:rPr>
        <w:t>2</w:t>
      </w:r>
      <w:r>
        <w:rPr>
          <w:rFonts w:hint="eastAsia"/>
        </w:rPr>
        <w:t>条第</w:t>
      </w:r>
      <w:r w:rsidR="007604C5">
        <w:rPr>
          <w:rFonts w:hint="eastAsia"/>
        </w:rPr>
        <w:t>1</w:t>
      </w:r>
      <w:r>
        <w:rPr>
          <w:rFonts w:hint="eastAsia"/>
        </w:rPr>
        <w:t>項第</w:t>
      </w:r>
      <w:r w:rsidR="007604C5">
        <w:rPr>
          <w:rFonts w:hint="eastAsia"/>
        </w:rPr>
        <w:t>19</w:t>
      </w:r>
      <w:r>
        <w:rPr>
          <w:rFonts w:hint="eastAsia"/>
        </w:rPr>
        <w:t>号）、「公衆」には、不特定の者のみならず特定かつ多数の者も含まれるので（同条第</w:t>
      </w:r>
      <w:r w:rsidR="007604C5">
        <w:rPr>
          <w:rFonts w:hint="eastAsia"/>
        </w:rPr>
        <w:t>5</w:t>
      </w:r>
      <w:r>
        <w:rPr>
          <w:rFonts w:hint="eastAsia"/>
        </w:rPr>
        <w:t>項）、例えば、個人が海外旅行先から、個人的な使用目的で、又はごく身近な家族や友人等、特定少数の者に贈る目的で国内に持ち込むような場合における、いわゆる個人輸入は、本措置の対象とはならないこと。</w:t>
      </w:r>
    </w:p>
    <w:p w:rsidR="00616BD0" w:rsidRDefault="007604C5" w:rsidP="00616BD0">
      <w:pPr>
        <w:ind w:firstLineChars="100" w:firstLine="210"/>
        <w:rPr>
          <w:rFonts w:hint="eastAsia"/>
        </w:rPr>
      </w:pPr>
      <w:r>
        <w:rPr>
          <w:rFonts w:hint="eastAsia"/>
        </w:rPr>
        <w:t>4</w:t>
      </w:r>
      <w:r>
        <w:rPr>
          <w:rFonts w:hint="eastAsia"/>
        </w:rPr>
        <w:t xml:space="preserve">　</w:t>
      </w:r>
      <w:r w:rsidR="00616BD0">
        <w:rPr>
          <w:rFonts w:hint="eastAsia"/>
        </w:rPr>
        <w:t>要件④関係</w:t>
      </w:r>
    </w:p>
    <w:p w:rsidR="00616BD0" w:rsidRDefault="001B451A" w:rsidP="007604C5">
      <w:pPr>
        <w:ind w:leftChars="100" w:left="210" w:firstLineChars="100" w:firstLine="210"/>
        <w:rPr>
          <w:rFonts w:hint="eastAsia"/>
        </w:rPr>
      </w:pPr>
      <w:r>
        <w:rPr>
          <w:rFonts w:hint="eastAsia"/>
        </w:rPr>
        <w:t>⑴</w:t>
      </w:r>
      <w:r w:rsidR="007604C5">
        <w:rPr>
          <w:rFonts w:hint="eastAsia"/>
        </w:rPr>
        <w:t xml:space="preserve">　</w:t>
      </w:r>
      <w:r w:rsidR="00616BD0">
        <w:rPr>
          <w:rFonts w:hint="eastAsia"/>
        </w:rPr>
        <w:t>不当の基準の運用</w:t>
      </w:r>
    </w:p>
    <w:p w:rsidR="00616BD0" w:rsidRDefault="00616BD0" w:rsidP="007604C5">
      <w:pPr>
        <w:ind w:leftChars="300" w:left="630" w:firstLineChars="100" w:firstLine="210"/>
        <w:rPr>
          <w:rFonts w:hint="eastAsia"/>
        </w:rPr>
      </w:pPr>
      <w:r>
        <w:rPr>
          <w:rFonts w:hint="eastAsia"/>
        </w:rPr>
        <w:t>「（権利者が）得ることが見込まれる利益」とは、商業用レコードの売上額そのものではなく、いわゆるライセンス（使用許諾）料をいい、国外頒布目的商業用レコード</w:t>
      </w:r>
      <w:r w:rsidR="007604C5">
        <w:rPr>
          <w:rFonts w:hint="eastAsia"/>
        </w:rPr>
        <w:t>1</w:t>
      </w:r>
      <w:r>
        <w:rPr>
          <w:rFonts w:hint="eastAsia"/>
        </w:rPr>
        <w:t>枚当たりのライセンス料を、それと同一の国内頒布目的商業用レコード</w:t>
      </w:r>
      <w:r w:rsidR="007604C5">
        <w:rPr>
          <w:rFonts w:hint="eastAsia"/>
        </w:rPr>
        <w:t>1</w:t>
      </w:r>
      <w:r>
        <w:rPr>
          <w:rFonts w:hint="eastAsia"/>
        </w:rPr>
        <w:t>枚当たりのライセンス料で除した数が</w:t>
      </w:r>
      <w:r w:rsidR="007604C5">
        <w:t>0.6</w:t>
      </w:r>
      <w:r>
        <w:rPr>
          <w:rFonts w:hint="eastAsia"/>
        </w:rPr>
        <w:t>以下である場合（以下「不当の基準」という。）は、当該利益が不当に害されるものとして取り扱うこととすること。</w:t>
      </w:r>
    </w:p>
    <w:p w:rsidR="00616BD0" w:rsidRDefault="001B451A" w:rsidP="007604C5">
      <w:pPr>
        <w:ind w:leftChars="100" w:left="210" w:firstLineChars="100" w:firstLine="210"/>
        <w:rPr>
          <w:rFonts w:hint="eastAsia"/>
        </w:rPr>
      </w:pPr>
      <w:r>
        <w:rPr>
          <w:rFonts w:hint="eastAsia"/>
        </w:rPr>
        <w:t>⑵</w:t>
      </w:r>
      <w:r w:rsidR="007604C5">
        <w:rPr>
          <w:rFonts w:hint="eastAsia"/>
        </w:rPr>
        <w:t xml:space="preserve">　</w:t>
      </w:r>
      <w:r w:rsidR="00616BD0">
        <w:rPr>
          <w:rFonts w:hint="eastAsia"/>
        </w:rPr>
        <w:t>実演家がレコード製作者に権利譲渡している場合の取扱い</w:t>
      </w:r>
    </w:p>
    <w:p w:rsidR="00616BD0" w:rsidRDefault="00616BD0" w:rsidP="007604C5">
      <w:pPr>
        <w:ind w:leftChars="300" w:left="630" w:firstLineChars="100" w:firstLine="210"/>
        <w:rPr>
          <w:rFonts w:hint="eastAsia"/>
        </w:rPr>
      </w:pPr>
      <w:r>
        <w:rPr>
          <w:rFonts w:hint="eastAsia"/>
        </w:rPr>
        <w:t>実演家の権利については、通常、専属実演家契約によりレコード製作者に譲渡されており、その利益（いわゆる実演家印税）はレコード製作者が得る利益（いわゆる原盤印税）の中から分配を受けているという実態を踏まえ、レコード製作者が本措置を行使する場合には、利益が不当に害されるか否かの判断は、実演家及びレコード製作者の利益を合算して、すなわち、著作隣接権者は一体として、原盤印税によってなし得るものとして取り扱うこととすること。</w:t>
      </w:r>
    </w:p>
    <w:p w:rsidR="00616BD0" w:rsidRDefault="001B451A" w:rsidP="007604C5">
      <w:pPr>
        <w:ind w:leftChars="100" w:left="210" w:firstLineChars="100" w:firstLine="210"/>
        <w:rPr>
          <w:rFonts w:hint="eastAsia"/>
        </w:rPr>
      </w:pPr>
      <w:r>
        <w:rPr>
          <w:rFonts w:hint="eastAsia"/>
        </w:rPr>
        <w:t>⑶</w:t>
      </w:r>
      <w:r w:rsidR="007604C5">
        <w:rPr>
          <w:rFonts w:hint="eastAsia"/>
        </w:rPr>
        <w:t xml:space="preserve">　</w:t>
      </w:r>
      <w:r w:rsidR="00616BD0">
        <w:rPr>
          <w:rFonts w:hint="eastAsia"/>
        </w:rPr>
        <w:t>レコード製作者が自ら発行している場合の取扱い</w:t>
      </w:r>
    </w:p>
    <w:p w:rsidR="00616BD0" w:rsidRDefault="00616BD0" w:rsidP="007604C5">
      <w:pPr>
        <w:ind w:leftChars="300" w:left="630" w:firstLineChars="100" w:firstLine="210"/>
        <w:rPr>
          <w:rFonts w:hint="eastAsia"/>
        </w:rPr>
      </w:pPr>
      <w:r>
        <w:rPr>
          <w:rFonts w:hint="eastAsia"/>
        </w:rPr>
        <w:t>レコード製作者が、国内頒布目的商業用レコード又はそれと同一の国外頒布目的商業用レコードを自ら発行している場合には、当該商業用レコードに係るライセンス料率が存在しないところ、不当の基準への該否に係る利益の計算に当たっては、国内頒布目的商業用レコード及びそれと同一の国外頒布目的商業用レコードに係る両ライセンス料率を、同一であるものとみなすこととすること。その結果、これらの場合、不当の基準への該否に係る利益の計算は、当該同一のライセンス料率を乗ずべき、ライセンス料算出の基礎となる卸売価格等の価格同士を比較すれば足りることとなること。</w:t>
      </w:r>
    </w:p>
    <w:p w:rsidR="00616BD0" w:rsidRDefault="001B451A" w:rsidP="007604C5">
      <w:pPr>
        <w:ind w:leftChars="100" w:left="210" w:firstLineChars="100" w:firstLine="210"/>
        <w:rPr>
          <w:rFonts w:hint="eastAsia"/>
        </w:rPr>
      </w:pPr>
      <w:r>
        <w:rPr>
          <w:rFonts w:hint="eastAsia"/>
        </w:rPr>
        <w:t>⑷</w:t>
      </w:r>
      <w:r w:rsidR="007604C5">
        <w:rPr>
          <w:rFonts w:hint="eastAsia"/>
        </w:rPr>
        <w:t xml:space="preserve">　</w:t>
      </w:r>
      <w:r w:rsidR="00616BD0">
        <w:rPr>
          <w:rFonts w:hint="eastAsia"/>
        </w:rPr>
        <w:t>為替レートの取扱い</w:t>
      </w:r>
    </w:p>
    <w:p w:rsidR="00616BD0" w:rsidRDefault="007E5175" w:rsidP="007E5175">
      <w:pPr>
        <w:ind w:leftChars="300" w:left="630" w:firstLineChars="100" w:firstLine="210"/>
        <w:rPr>
          <w:rFonts w:hint="eastAsia"/>
        </w:rPr>
      </w:pPr>
      <w:r>
        <w:rPr>
          <w:rFonts w:hint="eastAsia"/>
        </w:rPr>
        <w:t>不当の基準への該否に係る利益の計算をする際に用いる為替レートは、４月から６月を第一四半期とする四半期毎に改訂し、その値は、当該国外頒布目的商業用レコードが当該国等において最初に発行された日が属する四半期の前四半期に属する月に適用された「基準外国為替相場及び裁定外国為替相場」（注１）を月数（３）により平均した値（注２）とすること。したがって、輸入差止申立ての更新手続を取る場合においても、不当の基準への該否に係る利益の計算をする際に用いる為替レートは、当初に適用したものと同一となること。</w:t>
      </w:r>
    </w:p>
    <w:p w:rsidR="00616BD0" w:rsidRDefault="00616BD0" w:rsidP="00CC588C">
      <w:pPr>
        <w:ind w:leftChars="300" w:left="840" w:hangingChars="100" w:hanging="210"/>
        <w:rPr>
          <w:rFonts w:hint="eastAsia"/>
        </w:rPr>
      </w:pPr>
      <w:r>
        <w:rPr>
          <w:rFonts w:hint="eastAsia"/>
        </w:rPr>
        <w:lastRenderedPageBreak/>
        <w:t>（注</w:t>
      </w:r>
      <w:r w:rsidR="00CC588C">
        <w:rPr>
          <w:rFonts w:hint="eastAsia"/>
        </w:rPr>
        <w:t>1</w:t>
      </w:r>
      <w:r>
        <w:rPr>
          <w:rFonts w:hint="eastAsia"/>
        </w:rPr>
        <w:t>）</w:t>
      </w:r>
      <w:r w:rsidR="001B1EA5">
        <w:rPr>
          <w:rFonts w:hint="eastAsia"/>
        </w:rPr>
        <w:t>毎月、当該月の前々月の市場実勢相場を基に、向こう一月間適用される相場として、</w:t>
      </w:r>
      <w:r>
        <w:rPr>
          <w:rFonts w:hint="eastAsia"/>
        </w:rPr>
        <w:t>財務大臣により日本銀行本店において公示されるもので、日本銀行のウェブサイト（</w:t>
      </w:r>
      <w:r>
        <w:rPr>
          <w:rFonts w:hint="eastAsia"/>
        </w:rPr>
        <w:t>http://www.boj.or.jp/stat/tame/tame.htm</w:t>
      </w:r>
      <w:r>
        <w:rPr>
          <w:rFonts w:hint="eastAsia"/>
        </w:rPr>
        <w:t>）でも閲覧できる。</w:t>
      </w:r>
    </w:p>
    <w:p w:rsidR="00CC588C" w:rsidRDefault="00CC588C" w:rsidP="00CC588C">
      <w:pPr>
        <w:ind w:leftChars="300" w:left="840" w:hangingChars="100" w:hanging="210"/>
        <w:rPr>
          <w:rFonts w:hint="eastAsia"/>
        </w:rPr>
      </w:pPr>
      <w:r w:rsidRPr="00CC588C">
        <w:rPr>
          <w:rFonts w:hint="eastAsia"/>
        </w:rPr>
        <w:t>（注２）当該平均した値は、小数点以下第７位を切り捨てた値とする。</w:t>
      </w:r>
    </w:p>
    <w:p w:rsidR="00616BD0" w:rsidRDefault="00616BD0" w:rsidP="007604C5">
      <w:pPr>
        <w:ind w:left="210" w:hangingChars="100" w:hanging="210"/>
        <w:rPr>
          <w:rFonts w:hint="eastAsia"/>
        </w:rPr>
      </w:pPr>
      <w:r>
        <w:rPr>
          <w:rFonts w:hint="eastAsia"/>
        </w:rPr>
        <w:t>第</w:t>
      </w:r>
      <w:r w:rsidR="007604C5">
        <w:rPr>
          <w:rFonts w:hint="eastAsia"/>
        </w:rPr>
        <w:t>3</w:t>
      </w:r>
      <w:r w:rsidR="007604C5">
        <w:rPr>
          <w:rFonts w:hint="eastAsia"/>
        </w:rPr>
        <w:t xml:space="preserve">　</w:t>
      </w:r>
      <w:r>
        <w:rPr>
          <w:rFonts w:hint="eastAsia"/>
        </w:rPr>
        <w:t>権利者が本措置を行使するに当たっての実務上の留意事項</w:t>
      </w:r>
    </w:p>
    <w:p w:rsidR="00616BD0" w:rsidRDefault="007604C5" w:rsidP="007604C5">
      <w:pPr>
        <w:ind w:leftChars="100" w:left="420" w:hangingChars="100" w:hanging="210"/>
        <w:rPr>
          <w:rFonts w:hint="eastAsia"/>
        </w:rPr>
      </w:pPr>
      <w:r>
        <w:rPr>
          <w:rFonts w:hint="eastAsia"/>
        </w:rPr>
        <w:t>1</w:t>
      </w:r>
      <w:r>
        <w:rPr>
          <w:rFonts w:hint="eastAsia"/>
        </w:rPr>
        <w:t xml:space="preserve">　</w:t>
      </w:r>
      <w:r w:rsidR="00616BD0">
        <w:rPr>
          <w:rFonts w:hint="eastAsia"/>
        </w:rPr>
        <w:t>輸入差止申立制度の活用</w:t>
      </w:r>
    </w:p>
    <w:p w:rsidR="00616BD0" w:rsidRDefault="001B451A" w:rsidP="007604C5">
      <w:pPr>
        <w:ind w:leftChars="200" w:left="630" w:hangingChars="100" w:hanging="210"/>
        <w:rPr>
          <w:rFonts w:hint="eastAsia"/>
        </w:rPr>
      </w:pPr>
      <w:r>
        <w:rPr>
          <w:rFonts w:hint="eastAsia"/>
        </w:rPr>
        <w:t>⑴</w:t>
      </w:r>
      <w:r w:rsidR="007604C5">
        <w:rPr>
          <w:rFonts w:hint="eastAsia"/>
        </w:rPr>
        <w:t xml:space="preserve">　</w:t>
      </w:r>
      <w:r w:rsidR="00616BD0">
        <w:rPr>
          <w:rFonts w:hint="eastAsia"/>
        </w:rPr>
        <w:t>輸入差止申立ての活用</w:t>
      </w:r>
    </w:p>
    <w:p w:rsidR="00616BD0" w:rsidRDefault="00616BD0" w:rsidP="007604C5">
      <w:pPr>
        <w:ind w:leftChars="300" w:left="630" w:firstLineChars="100" w:firstLine="210"/>
        <w:rPr>
          <w:rFonts w:hint="eastAsia"/>
        </w:rPr>
      </w:pPr>
      <w:r>
        <w:rPr>
          <w:rFonts w:hint="eastAsia"/>
        </w:rPr>
        <w:t>権利者が実際に本措置を行使するに当たっては、輸入差止申立てを行うことが適当であること。</w:t>
      </w:r>
    </w:p>
    <w:p w:rsidR="00616BD0" w:rsidRDefault="00616BD0" w:rsidP="007604C5">
      <w:pPr>
        <w:ind w:leftChars="300" w:left="630" w:firstLineChars="100" w:firstLine="210"/>
        <w:rPr>
          <w:rFonts w:hint="eastAsia"/>
        </w:rPr>
      </w:pPr>
      <w:r>
        <w:rPr>
          <w:rFonts w:hint="eastAsia"/>
        </w:rPr>
        <w:t>なお、輸入差止申立てに当たっては、あらかじめ税関と十分に相談を行うこと。</w:t>
      </w:r>
    </w:p>
    <w:p w:rsidR="00616BD0" w:rsidRDefault="001B451A" w:rsidP="007604C5">
      <w:pPr>
        <w:ind w:leftChars="200" w:left="630" w:hangingChars="100" w:hanging="210"/>
        <w:rPr>
          <w:rFonts w:hint="eastAsia"/>
        </w:rPr>
      </w:pPr>
      <w:r>
        <w:rPr>
          <w:rFonts w:hint="eastAsia"/>
        </w:rPr>
        <w:t>⑵</w:t>
      </w:r>
      <w:r w:rsidR="007604C5">
        <w:rPr>
          <w:rFonts w:hint="eastAsia"/>
        </w:rPr>
        <w:t xml:space="preserve">　</w:t>
      </w:r>
      <w:r w:rsidR="00616BD0">
        <w:rPr>
          <w:rFonts w:hint="eastAsia"/>
        </w:rPr>
        <w:t>輸入差止申立ての取下げ</w:t>
      </w:r>
    </w:p>
    <w:p w:rsidR="00616BD0" w:rsidRDefault="00616BD0" w:rsidP="007604C5">
      <w:pPr>
        <w:ind w:leftChars="300" w:left="630" w:firstLineChars="100" w:firstLine="210"/>
        <w:rPr>
          <w:rFonts w:hint="eastAsia"/>
        </w:rPr>
      </w:pPr>
      <w:r>
        <w:rPr>
          <w:rFonts w:hint="eastAsia"/>
        </w:rPr>
        <w:t>輸入差止申立てが受理されたレコード会社においては、当該申立ての前提となっている国内頒布目的商業用レコードに廃盤予定がある場合には、税関に対する事前の情報提供に努めるとともに、当該国内頒布目的商業用レコードが廃盤となった場合など、本措置の対象外として取り扱われるべき状況となった場合には、当該申立てを速やかに取り下げること。</w:t>
      </w:r>
    </w:p>
    <w:p w:rsidR="00616BD0" w:rsidRDefault="007604C5" w:rsidP="007604C5">
      <w:pPr>
        <w:ind w:leftChars="100" w:left="420" w:hangingChars="100" w:hanging="210"/>
        <w:rPr>
          <w:rFonts w:hint="eastAsia"/>
        </w:rPr>
      </w:pPr>
      <w:r>
        <w:rPr>
          <w:rFonts w:hint="eastAsia"/>
        </w:rPr>
        <w:t>2</w:t>
      </w:r>
      <w:r>
        <w:rPr>
          <w:rFonts w:hint="eastAsia"/>
        </w:rPr>
        <w:t xml:space="preserve">　</w:t>
      </w:r>
      <w:r w:rsidR="00616BD0">
        <w:rPr>
          <w:rFonts w:hint="eastAsia"/>
        </w:rPr>
        <w:t>対象リストの運用</w:t>
      </w:r>
    </w:p>
    <w:p w:rsidR="00616BD0" w:rsidRDefault="001B451A" w:rsidP="007604C5">
      <w:pPr>
        <w:ind w:leftChars="200" w:left="630" w:hangingChars="100" w:hanging="210"/>
        <w:rPr>
          <w:rFonts w:hint="eastAsia"/>
        </w:rPr>
      </w:pPr>
      <w:r>
        <w:rPr>
          <w:rFonts w:hint="eastAsia"/>
        </w:rPr>
        <w:t>⑴</w:t>
      </w:r>
      <w:r w:rsidR="007604C5">
        <w:rPr>
          <w:rFonts w:hint="eastAsia"/>
        </w:rPr>
        <w:t xml:space="preserve">　</w:t>
      </w:r>
      <w:r w:rsidR="00616BD0">
        <w:rPr>
          <w:rFonts w:hint="eastAsia"/>
        </w:rPr>
        <w:t>対象リストの公開</w:t>
      </w:r>
    </w:p>
    <w:p w:rsidR="00616BD0" w:rsidRDefault="00616BD0" w:rsidP="007604C5">
      <w:pPr>
        <w:ind w:leftChars="300" w:left="630" w:firstLineChars="100" w:firstLine="210"/>
        <w:rPr>
          <w:rFonts w:hint="eastAsia"/>
        </w:rPr>
      </w:pPr>
      <w:r>
        <w:rPr>
          <w:rFonts w:hint="eastAsia"/>
        </w:rPr>
        <w:t>日本レコード協会は、自ら又は他の者にライセンスを付与して国外頒布目的商業用レコードを発行している加盟会社に対し、当該国外頒布目的商業用レコードの輸入差止申立てに係る、少なくとも次のアからキまでの内容を含むリスト（以下「対象リスト」という。）を作成させ、当該加盟会社のウェブサイトにおいて速やかに公開及び更新させるとともに、加盟会社の対象リストを取りまとめ、日本レコード協会のウェブサイト等を通じて一般に周知すること。</w:t>
      </w:r>
    </w:p>
    <w:p w:rsidR="00616BD0" w:rsidRDefault="00616BD0" w:rsidP="007604C5">
      <w:pPr>
        <w:ind w:leftChars="300" w:left="840" w:hangingChars="100" w:hanging="210"/>
        <w:rPr>
          <w:rFonts w:hint="eastAsia"/>
        </w:rPr>
      </w:pPr>
      <w:r>
        <w:rPr>
          <w:rFonts w:hint="eastAsia"/>
        </w:rPr>
        <w:t>ア</w:t>
      </w:r>
      <w:r w:rsidR="007604C5">
        <w:rPr>
          <w:rFonts w:hint="eastAsia"/>
        </w:rPr>
        <w:t xml:space="preserve">　</w:t>
      </w:r>
      <w:r>
        <w:rPr>
          <w:rFonts w:hint="eastAsia"/>
        </w:rPr>
        <w:t>輸入差止申立てに係る状況表示</w:t>
      </w:r>
    </w:p>
    <w:p w:rsidR="00616BD0" w:rsidRDefault="00616BD0" w:rsidP="007604C5">
      <w:pPr>
        <w:ind w:leftChars="400" w:left="1050" w:hangingChars="100" w:hanging="210"/>
        <w:rPr>
          <w:rFonts w:hint="eastAsia"/>
        </w:rPr>
      </w:pPr>
      <w:r>
        <w:rPr>
          <w:rFonts w:hint="eastAsia"/>
        </w:rPr>
        <w:t>（申立て予定／受理済み／取下げ予定（日付）／取下げ済み又は対象期限経過）</w:t>
      </w:r>
    </w:p>
    <w:p w:rsidR="00616BD0" w:rsidRDefault="00616BD0" w:rsidP="007604C5">
      <w:pPr>
        <w:ind w:leftChars="300" w:left="840" w:hangingChars="100" w:hanging="210"/>
        <w:rPr>
          <w:rFonts w:hint="eastAsia"/>
        </w:rPr>
      </w:pPr>
      <w:r>
        <w:rPr>
          <w:rFonts w:hint="eastAsia"/>
        </w:rPr>
        <w:t>イ</w:t>
      </w:r>
      <w:r w:rsidR="007604C5">
        <w:rPr>
          <w:rFonts w:hint="eastAsia"/>
        </w:rPr>
        <w:t xml:space="preserve">　</w:t>
      </w:r>
      <w:r>
        <w:rPr>
          <w:rFonts w:hint="eastAsia"/>
        </w:rPr>
        <w:t>アーティスト名</w:t>
      </w:r>
    </w:p>
    <w:p w:rsidR="00616BD0" w:rsidRDefault="00616BD0" w:rsidP="007604C5">
      <w:pPr>
        <w:ind w:leftChars="300" w:left="840" w:hangingChars="100" w:hanging="210"/>
        <w:rPr>
          <w:rFonts w:hint="eastAsia"/>
        </w:rPr>
      </w:pPr>
      <w:r>
        <w:rPr>
          <w:rFonts w:hint="eastAsia"/>
        </w:rPr>
        <w:t>ウ</w:t>
      </w:r>
      <w:r w:rsidR="007604C5">
        <w:rPr>
          <w:rFonts w:hint="eastAsia"/>
        </w:rPr>
        <w:t xml:space="preserve">　</w:t>
      </w:r>
      <w:r>
        <w:rPr>
          <w:rFonts w:hint="eastAsia"/>
        </w:rPr>
        <w:t>タイトル</w:t>
      </w:r>
    </w:p>
    <w:p w:rsidR="00616BD0" w:rsidRDefault="00616BD0" w:rsidP="007604C5">
      <w:pPr>
        <w:ind w:leftChars="300" w:left="840" w:hangingChars="100" w:hanging="210"/>
        <w:rPr>
          <w:rFonts w:hint="eastAsia"/>
        </w:rPr>
      </w:pPr>
      <w:r>
        <w:rPr>
          <w:rFonts w:hint="eastAsia"/>
        </w:rPr>
        <w:t>エ</w:t>
      </w:r>
      <w:r w:rsidR="007604C5">
        <w:rPr>
          <w:rFonts w:hint="eastAsia"/>
        </w:rPr>
        <w:t xml:space="preserve">　</w:t>
      </w:r>
      <w:r>
        <w:rPr>
          <w:rFonts w:hint="eastAsia"/>
        </w:rPr>
        <w:t>商品番号</w:t>
      </w:r>
    </w:p>
    <w:p w:rsidR="00616BD0" w:rsidRDefault="00616BD0" w:rsidP="007604C5">
      <w:pPr>
        <w:ind w:leftChars="300" w:left="840" w:hangingChars="100" w:hanging="210"/>
        <w:rPr>
          <w:rFonts w:hint="eastAsia"/>
        </w:rPr>
      </w:pPr>
      <w:r>
        <w:rPr>
          <w:rFonts w:hint="eastAsia"/>
        </w:rPr>
        <w:t>オ</w:t>
      </w:r>
      <w:r w:rsidR="007604C5">
        <w:rPr>
          <w:rFonts w:hint="eastAsia"/>
        </w:rPr>
        <w:t xml:space="preserve">　</w:t>
      </w:r>
      <w:r>
        <w:rPr>
          <w:rFonts w:hint="eastAsia"/>
        </w:rPr>
        <w:t>発行（予定）日</w:t>
      </w:r>
    </w:p>
    <w:p w:rsidR="00616BD0" w:rsidRDefault="00616BD0" w:rsidP="007604C5">
      <w:pPr>
        <w:ind w:leftChars="300" w:left="840" w:hangingChars="100" w:hanging="210"/>
        <w:rPr>
          <w:rFonts w:hint="eastAsia"/>
        </w:rPr>
      </w:pPr>
      <w:r>
        <w:rPr>
          <w:rFonts w:hint="eastAsia"/>
        </w:rPr>
        <w:t>カ</w:t>
      </w:r>
      <w:r w:rsidR="007604C5">
        <w:rPr>
          <w:rFonts w:hint="eastAsia"/>
        </w:rPr>
        <w:t xml:space="preserve">　</w:t>
      </w:r>
      <w:r>
        <w:rPr>
          <w:rFonts w:hint="eastAsia"/>
        </w:rPr>
        <w:t>対象期限</w:t>
      </w:r>
    </w:p>
    <w:p w:rsidR="00616BD0" w:rsidRDefault="00616BD0" w:rsidP="007604C5">
      <w:pPr>
        <w:ind w:leftChars="300" w:left="840" w:hangingChars="100" w:hanging="210"/>
        <w:rPr>
          <w:rFonts w:hint="eastAsia"/>
        </w:rPr>
      </w:pPr>
      <w:r>
        <w:rPr>
          <w:rFonts w:hint="eastAsia"/>
        </w:rPr>
        <w:t>キ</w:t>
      </w:r>
      <w:r w:rsidR="007604C5">
        <w:rPr>
          <w:rFonts w:hint="eastAsia"/>
        </w:rPr>
        <w:t xml:space="preserve">　</w:t>
      </w:r>
      <w:r>
        <w:rPr>
          <w:rFonts w:hint="eastAsia"/>
        </w:rPr>
        <w:t>発行又はライセンス国等</w:t>
      </w:r>
    </w:p>
    <w:p w:rsidR="00616BD0" w:rsidRDefault="001B451A" w:rsidP="007604C5">
      <w:pPr>
        <w:ind w:leftChars="200" w:left="630" w:hangingChars="100" w:hanging="210"/>
        <w:rPr>
          <w:rFonts w:hint="eastAsia"/>
        </w:rPr>
      </w:pPr>
      <w:r>
        <w:rPr>
          <w:rFonts w:hint="eastAsia"/>
        </w:rPr>
        <w:t>⑵</w:t>
      </w:r>
      <w:r w:rsidR="007604C5">
        <w:rPr>
          <w:rFonts w:hint="eastAsia"/>
        </w:rPr>
        <w:t xml:space="preserve">　</w:t>
      </w:r>
      <w:r w:rsidR="00616BD0">
        <w:rPr>
          <w:rFonts w:hint="eastAsia"/>
        </w:rPr>
        <w:t>対象リストからの削除</w:t>
      </w:r>
    </w:p>
    <w:p w:rsidR="00616BD0" w:rsidRDefault="00616BD0" w:rsidP="007604C5">
      <w:pPr>
        <w:ind w:leftChars="300" w:left="630" w:firstLineChars="100" w:firstLine="210"/>
        <w:rPr>
          <w:rFonts w:hint="eastAsia"/>
        </w:rPr>
      </w:pPr>
      <w:r>
        <w:rPr>
          <w:rFonts w:hint="eastAsia"/>
        </w:rPr>
        <w:t>輸入差止申立ての前提となっている国内頒布目的商業用レコードが廃盤となり、当該申立てを取り下げた場合や、本措置の対象期限を経過した等の場合は、上記第</w:t>
      </w:r>
      <w:r w:rsidR="007604C5">
        <w:rPr>
          <w:rFonts w:hint="eastAsia"/>
        </w:rPr>
        <w:t>3</w:t>
      </w:r>
      <w:r>
        <w:rPr>
          <w:rFonts w:hint="eastAsia"/>
        </w:rPr>
        <w:t>の</w:t>
      </w:r>
      <w:r w:rsidR="007604C5">
        <w:rPr>
          <w:rFonts w:hint="eastAsia"/>
        </w:rPr>
        <w:t>2</w:t>
      </w:r>
      <w:r>
        <w:rPr>
          <w:rFonts w:hint="eastAsia"/>
        </w:rPr>
        <w:t>の（</w:t>
      </w:r>
      <w:r w:rsidR="007604C5">
        <w:rPr>
          <w:rFonts w:hint="eastAsia"/>
        </w:rPr>
        <w:t>1</w:t>
      </w:r>
      <w:r>
        <w:rPr>
          <w:rFonts w:hint="eastAsia"/>
        </w:rPr>
        <w:t>）のアの状況表示において、その旨を表示することが必要となるが、これ</w:t>
      </w:r>
      <w:r>
        <w:rPr>
          <w:rFonts w:hint="eastAsia"/>
        </w:rPr>
        <w:lastRenderedPageBreak/>
        <w:t>らの場合において、当該表示をした日の翌日から起算して少なくとも</w:t>
      </w:r>
      <w:r w:rsidR="007604C5">
        <w:rPr>
          <w:rFonts w:hint="eastAsia"/>
        </w:rPr>
        <w:t>30</w:t>
      </w:r>
      <w:r>
        <w:rPr>
          <w:rFonts w:hint="eastAsia"/>
        </w:rPr>
        <w:t>日を経過した後でなければ、当該国外頒布目的商業用レコードの輸入差止申立てに係る情報を対象リストから削除しないようにすること。</w:t>
      </w:r>
    </w:p>
    <w:p w:rsidR="00616BD0" w:rsidRDefault="007604C5" w:rsidP="007604C5">
      <w:pPr>
        <w:ind w:leftChars="100" w:left="420" w:hangingChars="100" w:hanging="210"/>
        <w:rPr>
          <w:rFonts w:hint="eastAsia"/>
        </w:rPr>
      </w:pPr>
      <w:r>
        <w:rPr>
          <w:rFonts w:hint="eastAsia"/>
        </w:rPr>
        <w:t>3</w:t>
      </w:r>
      <w:r>
        <w:rPr>
          <w:rFonts w:hint="eastAsia"/>
        </w:rPr>
        <w:t xml:space="preserve">　</w:t>
      </w:r>
      <w:r w:rsidR="00616BD0">
        <w:rPr>
          <w:rFonts w:hint="eastAsia"/>
        </w:rPr>
        <w:t>要件②に係る表示の運用</w:t>
      </w:r>
    </w:p>
    <w:p w:rsidR="00616BD0" w:rsidRDefault="00616BD0" w:rsidP="007604C5">
      <w:pPr>
        <w:ind w:leftChars="200" w:left="420" w:firstLineChars="100" w:firstLine="210"/>
        <w:rPr>
          <w:rFonts w:hint="eastAsia"/>
        </w:rPr>
      </w:pPr>
      <w:r>
        <w:rPr>
          <w:rFonts w:hint="eastAsia"/>
        </w:rPr>
        <w:t>日本レコード協会は、本通知を踏まえ、本措置の税関等における円滑な運用に資するため、少なくとも次のアからカまでの内容を満たす、要件②に係る表示に関する運用基準を作成及び公表し、加盟会社に適切な表示内容及び方法として推奨するとともに、今後の運用状況を踏まえ、必要に応じて適宜見直しを行うこと。</w:t>
      </w:r>
    </w:p>
    <w:p w:rsidR="00616BD0" w:rsidRDefault="00616BD0" w:rsidP="007604C5">
      <w:pPr>
        <w:ind w:leftChars="200" w:left="420" w:firstLineChars="100" w:firstLine="210"/>
        <w:rPr>
          <w:rFonts w:hint="eastAsia"/>
        </w:rPr>
      </w:pPr>
      <w:r>
        <w:rPr>
          <w:rFonts w:hint="eastAsia"/>
        </w:rPr>
        <w:t>なお、その作成及び見直しに当たっては、事前に文化庁に協議されたいこと。</w:t>
      </w:r>
    </w:p>
    <w:p w:rsidR="00616BD0" w:rsidRDefault="00616BD0" w:rsidP="007604C5">
      <w:pPr>
        <w:ind w:leftChars="200" w:left="630" w:hangingChars="100" w:hanging="210"/>
        <w:rPr>
          <w:rFonts w:hint="eastAsia"/>
        </w:rPr>
      </w:pPr>
      <w:r>
        <w:rPr>
          <w:rFonts w:hint="eastAsia"/>
        </w:rPr>
        <w:t>ア</w:t>
      </w:r>
      <w:r w:rsidR="007604C5">
        <w:rPr>
          <w:rFonts w:hint="eastAsia"/>
        </w:rPr>
        <w:t xml:space="preserve">　</w:t>
      </w:r>
      <w:r>
        <w:rPr>
          <w:rFonts w:hint="eastAsia"/>
        </w:rPr>
        <w:t>ジャケット、バックインレイ、キャップなど外部から見える場所のほか、相対的に簡易な記載内容でも差し支えないので、盤面にも表示すること。</w:t>
      </w:r>
    </w:p>
    <w:p w:rsidR="00616BD0" w:rsidRDefault="00616BD0" w:rsidP="007604C5">
      <w:pPr>
        <w:ind w:leftChars="200" w:left="630" w:hangingChars="100" w:hanging="210"/>
        <w:rPr>
          <w:rFonts w:hint="eastAsia"/>
        </w:rPr>
      </w:pPr>
      <w:r>
        <w:rPr>
          <w:rFonts w:hint="eastAsia"/>
        </w:rPr>
        <w:t>イ</w:t>
      </w:r>
      <w:r w:rsidR="007604C5">
        <w:rPr>
          <w:rFonts w:hint="eastAsia"/>
        </w:rPr>
        <w:t xml:space="preserve">　</w:t>
      </w:r>
      <w:r>
        <w:rPr>
          <w:rFonts w:hint="eastAsia"/>
        </w:rPr>
        <w:t>特段の理由がない限り、シールの貼付等ではなく印刷によること。</w:t>
      </w:r>
    </w:p>
    <w:p w:rsidR="00616BD0" w:rsidRDefault="00616BD0" w:rsidP="007604C5">
      <w:pPr>
        <w:ind w:leftChars="200" w:left="630" w:hangingChars="100" w:hanging="210"/>
        <w:rPr>
          <w:rFonts w:hint="eastAsia"/>
        </w:rPr>
      </w:pPr>
      <w:r>
        <w:rPr>
          <w:rFonts w:hint="eastAsia"/>
        </w:rPr>
        <w:t>ウ</w:t>
      </w:r>
      <w:r w:rsidR="007604C5">
        <w:rPr>
          <w:rFonts w:hint="eastAsia"/>
        </w:rPr>
        <w:t xml:space="preserve">　</w:t>
      </w:r>
      <w:r>
        <w:rPr>
          <w:rFonts w:hint="eastAsia"/>
        </w:rPr>
        <w:t>日本語又は英語を含む、</w:t>
      </w:r>
      <w:r w:rsidR="007604C5">
        <w:rPr>
          <w:rFonts w:hint="eastAsia"/>
        </w:rPr>
        <w:t>2</w:t>
      </w:r>
      <w:r>
        <w:rPr>
          <w:rFonts w:hint="eastAsia"/>
        </w:rPr>
        <w:t>種類の言語で併記すること。</w:t>
      </w:r>
    </w:p>
    <w:p w:rsidR="00616BD0" w:rsidRDefault="00616BD0" w:rsidP="007604C5">
      <w:pPr>
        <w:ind w:leftChars="200" w:left="630" w:hangingChars="100" w:hanging="210"/>
        <w:rPr>
          <w:rFonts w:hint="eastAsia"/>
        </w:rPr>
      </w:pPr>
      <w:r>
        <w:rPr>
          <w:rFonts w:hint="eastAsia"/>
        </w:rPr>
        <w:t>エ</w:t>
      </w:r>
      <w:r w:rsidR="007604C5">
        <w:rPr>
          <w:rFonts w:hint="eastAsia"/>
        </w:rPr>
        <w:t xml:space="preserve">　</w:t>
      </w:r>
      <w:r>
        <w:rPr>
          <w:rFonts w:hint="eastAsia"/>
        </w:rPr>
        <w:t>当該国外頒布目的商業用レコードに係る本措置の対象期限についても記載すること。</w:t>
      </w:r>
    </w:p>
    <w:p w:rsidR="00616BD0" w:rsidRDefault="00616BD0" w:rsidP="007604C5">
      <w:pPr>
        <w:ind w:leftChars="200" w:left="630" w:hangingChars="100" w:hanging="210"/>
        <w:rPr>
          <w:rFonts w:hint="eastAsia"/>
        </w:rPr>
      </w:pPr>
      <w:r>
        <w:rPr>
          <w:rFonts w:hint="eastAsia"/>
        </w:rPr>
        <w:t>オ</w:t>
      </w:r>
      <w:r w:rsidR="007604C5">
        <w:rPr>
          <w:rFonts w:hint="eastAsia"/>
        </w:rPr>
        <w:t xml:space="preserve">　</w:t>
      </w:r>
      <w:r>
        <w:rPr>
          <w:rFonts w:hint="eastAsia"/>
        </w:rPr>
        <w:t>本措置を行使するために必要な他の要件のうち、表示を付する時点で判断可能なもの（①、④（可能な場合）及び⑤）については、各要件を充足することを確認した上で、表示を付すること。</w:t>
      </w:r>
    </w:p>
    <w:p w:rsidR="00616BD0" w:rsidRDefault="00616BD0" w:rsidP="007604C5">
      <w:pPr>
        <w:ind w:leftChars="200" w:left="630" w:hangingChars="100" w:hanging="210"/>
        <w:rPr>
          <w:rFonts w:hint="eastAsia"/>
        </w:rPr>
      </w:pPr>
      <w:r>
        <w:rPr>
          <w:rFonts w:hint="eastAsia"/>
        </w:rPr>
        <w:t>カ</w:t>
      </w:r>
      <w:r w:rsidR="007604C5">
        <w:rPr>
          <w:rFonts w:hint="eastAsia"/>
        </w:rPr>
        <w:t xml:space="preserve">　</w:t>
      </w:r>
      <w:r>
        <w:rPr>
          <w:rFonts w:hint="eastAsia"/>
        </w:rPr>
        <w:t>旧譜より後又は同時に発行された、それと同一の国外頒布目的商業用レコードについても、当該運用基準は同様に適用すること。</w:t>
      </w:r>
    </w:p>
    <w:p w:rsidR="00616BD0" w:rsidRDefault="007604C5" w:rsidP="007604C5">
      <w:pPr>
        <w:ind w:leftChars="100" w:left="420" w:hangingChars="100" w:hanging="210"/>
        <w:rPr>
          <w:rFonts w:hint="eastAsia"/>
        </w:rPr>
      </w:pPr>
      <w:r>
        <w:rPr>
          <w:rFonts w:hint="eastAsia"/>
        </w:rPr>
        <w:t>4</w:t>
      </w:r>
      <w:r>
        <w:rPr>
          <w:rFonts w:hint="eastAsia"/>
        </w:rPr>
        <w:t xml:space="preserve">　</w:t>
      </w:r>
      <w:r w:rsidR="00616BD0">
        <w:rPr>
          <w:rFonts w:hint="eastAsia"/>
        </w:rPr>
        <w:t>他の権利者への配慮</w:t>
      </w:r>
    </w:p>
    <w:p w:rsidR="00616BD0" w:rsidRDefault="00616BD0" w:rsidP="007604C5">
      <w:pPr>
        <w:ind w:leftChars="200" w:left="420" w:firstLineChars="100" w:firstLine="210"/>
        <w:rPr>
          <w:rFonts w:hint="eastAsia"/>
        </w:rPr>
      </w:pPr>
      <w:r>
        <w:rPr>
          <w:rFonts w:hint="eastAsia"/>
        </w:rPr>
        <w:t>本措置は、法制的には、当該国外頒布目的商業用レコードに係る権利者（以下「関係権利者」という。）のうちいずれかのものにとって要件を満たす限り、当該権利者により行使し得るものであるが、必要に応じて、関係権利者間で連絡調整を行う等他の関係権利者にも配慮するように努めること。</w:t>
      </w:r>
    </w:p>
    <w:p w:rsidR="00616BD0" w:rsidRDefault="007604C5" w:rsidP="007604C5">
      <w:pPr>
        <w:ind w:leftChars="100" w:left="420" w:hangingChars="100" w:hanging="210"/>
        <w:rPr>
          <w:rFonts w:hint="eastAsia"/>
        </w:rPr>
      </w:pPr>
      <w:r>
        <w:rPr>
          <w:rFonts w:hint="eastAsia"/>
        </w:rPr>
        <w:t>5</w:t>
      </w:r>
      <w:r>
        <w:rPr>
          <w:rFonts w:hint="eastAsia"/>
        </w:rPr>
        <w:t xml:space="preserve">　</w:t>
      </w:r>
      <w:r w:rsidR="00616BD0">
        <w:rPr>
          <w:rFonts w:hint="eastAsia"/>
        </w:rPr>
        <w:t>日本レコード協会の協力</w:t>
      </w:r>
    </w:p>
    <w:p w:rsidR="00AE1B08" w:rsidRPr="00F12A53" w:rsidRDefault="00616BD0" w:rsidP="007604C5">
      <w:pPr>
        <w:ind w:leftChars="200" w:left="420" w:firstLineChars="100" w:firstLine="210"/>
        <w:rPr>
          <w:rFonts w:hint="eastAsia"/>
        </w:rPr>
      </w:pPr>
      <w:r>
        <w:rPr>
          <w:rFonts w:hint="eastAsia"/>
        </w:rPr>
        <w:t>日本レコード協会は、文化庁の求めに応じ、本措置にかかわる諸情勢に関する調査研究及び情報提供その他の必要な協力を行うこと。</w:t>
      </w:r>
    </w:p>
    <w:sectPr w:rsidR="00AE1B08" w:rsidRPr="00F12A5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EB" w:rsidRDefault="00CD69EB" w:rsidP="00EA7DA8">
      <w:r>
        <w:separator/>
      </w:r>
    </w:p>
  </w:endnote>
  <w:endnote w:type="continuationSeparator" w:id="1">
    <w:p w:rsidR="00CD69EB" w:rsidRDefault="00CD69EB" w:rsidP="00EA7D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EB" w:rsidRDefault="00CD69EB" w:rsidP="00EA7DA8">
      <w:r>
        <w:separator/>
      </w:r>
    </w:p>
  </w:footnote>
  <w:footnote w:type="continuationSeparator" w:id="1">
    <w:p w:rsidR="00CD69EB" w:rsidRDefault="00CD69EB" w:rsidP="00EA7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5859"/>
    <w:rsid w:val="000207E3"/>
    <w:rsid w:val="000F30F9"/>
    <w:rsid w:val="001B1EA5"/>
    <w:rsid w:val="001B451A"/>
    <w:rsid w:val="00225859"/>
    <w:rsid w:val="00490F07"/>
    <w:rsid w:val="00601082"/>
    <w:rsid w:val="00616BD0"/>
    <w:rsid w:val="006214CA"/>
    <w:rsid w:val="00682DB2"/>
    <w:rsid w:val="007604C5"/>
    <w:rsid w:val="007E5175"/>
    <w:rsid w:val="00810379"/>
    <w:rsid w:val="00A33F7C"/>
    <w:rsid w:val="00A3434C"/>
    <w:rsid w:val="00A566FA"/>
    <w:rsid w:val="00A87CFF"/>
    <w:rsid w:val="00AE1B08"/>
    <w:rsid w:val="00AF2615"/>
    <w:rsid w:val="00C525E4"/>
    <w:rsid w:val="00C61F6D"/>
    <w:rsid w:val="00CC588C"/>
    <w:rsid w:val="00CD69EB"/>
    <w:rsid w:val="00CF58F6"/>
    <w:rsid w:val="00D25318"/>
    <w:rsid w:val="00DB22F0"/>
    <w:rsid w:val="00EA7DA8"/>
    <w:rsid w:val="00F12A53"/>
    <w:rsid w:val="00FF50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6B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A7DA8"/>
    <w:pPr>
      <w:tabs>
        <w:tab w:val="center" w:pos="4252"/>
        <w:tab w:val="right" w:pos="8504"/>
      </w:tabs>
      <w:snapToGrid w:val="0"/>
    </w:pPr>
  </w:style>
  <w:style w:type="character" w:customStyle="1" w:styleId="a5">
    <w:name w:val="ヘッダー (文字)"/>
    <w:basedOn w:val="a0"/>
    <w:link w:val="a4"/>
    <w:rsid w:val="00EA7DA8"/>
    <w:rPr>
      <w:kern w:val="2"/>
      <w:sz w:val="21"/>
      <w:szCs w:val="24"/>
    </w:rPr>
  </w:style>
  <w:style w:type="paragraph" w:styleId="a6">
    <w:name w:val="footer"/>
    <w:basedOn w:val="a"/>
    <w:link w:val="a7"/>
    <w:rsid w:val="00EA7DA8"/>
    <w:pPr>
      <w:tabs>
        <w:tab w:val="center" w:pos="4252"/>
        <w:tab w:val="right" w:pos="8504"/>
      </w:tabs>
      <w:snapToGrid w:val="0"/>
    </w:pPr>
  </w:style>
  <w:style w:type="character" w:customStyle="1" w:styleId="a7">
    <w:name w:val="フッター (文字)"/>
    <w:basedOn w:val="a0"/>
    <w:link w:val="a6"/>
    <w:rsid w:val="00EA7DA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生糸の輸入に係る調整等に関する法律に基づく生糸の輸入通関手続きについて</vt:lpstr>
    </vt:vector>
  </TitlesOfParts>
  <Company>横浜税関</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生糸の輸入に係る調整等に関する法律に基づく生糸の輸入通関手続きについて</dc:title>
  <dc:subject/>
  <dc:creator>横浜税関</dc:creator>
  <cp:keywords/>
  <dc:description/>
  <cp:lastModifiedBy>suzukitsu</cp:lastModifiedBy>
  <cp:revision>4</cp:revision>
  <dcterms:created xsi:type="dcterms:W3CDTF">2010-04-08T04:21:00Z</dcterms:created>
  <dcterms:modified xsi:type="dcterms:W3CDTF">2010-04-08T04:33:00Z</dcterms:modified>
</cp:coreProperties>
</file>