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08" w:rsidRPr="00490F07" w:rsidRDefault="00403D7C" w:rsidP="00AE1B08">
      <w:pPr>
        <w:jc w:val="center"/>
      </w:pPr>
      <w:r w:rsidRPr="00403D7C">
        <w:rPr>
          <w:rFonts w:hint="eastAsia"/>
        </w:rPr>
        <w:t>種苗法施行令の解釈上の留意点等について</w:t>
      </w:r>
    </w:p>
    <w:p w:rsidR="00AE1B08" w:rsidRPr="00AE1B08" w:rsidRDefault="00AE1B08" w:rsidP="00AE1B08"/>
    <w:p w:rsidR="00AE1B08" w:rsidRDefault="00403D7C" w:rsidP="00AE1B08">
      <w:pPr>
        <w:ind w:leftChars="300" w:left="630"/>
      </w:pPr>
      <w:r w:rsidRPr="00403D7C">
        <w:rPr>
          <w:rFonts w:hint="eastAsia"/>
        </w:rPr>
        <w:t>平成</w:t>
      </w:r>
      <w:r w:rsidRPr="00403D7C">
        <w:rPr>
          <w:rFonts w:hint="eastAsia"/>
        </w:rPr>
        <w:t>17</w:t>
      </w:r>
      <w:r w:rsidRPr="00403D7C">
        <w:rPr>
          <w:rFonts w:hint="eastAsia"/>
        </w:rPr>
        <w:t>年</w:t>
      </w:r>
      <w:r w:rsidRPr="00403D7C">
        <w:rPr>
          <w:rFonts w:hint="eastAsia"/>
        </w:rPr>
        <w:t>11</w:t>
      </w:r>
      <w:r w:rsidRPr="00403D7C">
        <w:rPr>
          <w:rFonts w:hint="eastAsia"/>
        </w:rPr>
        <w:t>月</w:t>
      </w:r>
      <w:r w:rsidRPr="00403D7C">
        <w:rPr>
          <w:rFonts w:hint="eastAsia"/>
        </w:rPr>
        <w:t>30</w:t>
      </w:r>
      <w:r w:rsidRPr="00403D7C">
        <w:rPr>
          <w:rFonts w:hint="eastAsia"/>
        </w:rPr>
        <w:t>日財関第</w:t>
      </w:r>
      <w:r w:rsidR="005D4EB9" w:rsidRPr="00403D7C">
        <w:t>1522</w:t>
      </w:r>
      <w:r w:rsidRPr="00403D7C">
        <w:rPr>
          <w:rFonts w:hint="eastAsia"/>
        </w:rPr>
        <w:t>号</w:t>
      </w:r>
    </w:p>
    <w:p w:rsidR="00225859" w:rsidRDefault="00225859" w:rsidP="00225859"/>
    <w:p w:rsidR="005D4EB9" w:rsidRDefault="00403D7C" w:rsidP="005D4EB9">
      <w:pPr>
        <w:ind w:firstLineChars="100" w:firstLine="210"/>
      </w:pPr>
      <w:r>
        <w:rPr>
          <w:rFonts w:hint="eastAsia"/>
        </w:rPr>
        <w:t>標記のことについて、農林水産省生産局長から、別添のとおり通知があったので平成</w:t>
      </w:r>
      <w:r>
        <w:rPr>
          <w:rFonts w:hint="eastAsia"/>
        </w:rPr>
        <w:t>17</w:t>
      </w:r>
      <w:r>
        <w:rPr>
          <w:rFonts w:hint="eastAsia"/>
        </w:rPr>
        <w:t>年</w:t>
      </w:r>
      <w:r>
        <w:rPr>
          <w:rFonts w:hint="eastAsia"/>
        </w:rPr>
        <w:t>12</w:t>
      </w:r>
      <w:r>
        <w:rPr>
          <w:rFonts w:hint="eastAsia"/>
        </w:rPr>
        <w:t>月１日からは、これにより実施されたい。</w:t>
      </w:r>
    </w:p>
    <w:p w:rsidR="005D4EB9" w:rsidRDefault="005D4EB9" w:rsidP="005D4EB9">
      <w:pPr>
        <w:ind w:firstLineChars="100" w:firstLine="210"/>
      </w:pPr>
    </w:p>
    <w:p w:rsidR="00225859" w:rsidRDefault="00F94BFF" w:rsidP="005D4EB9">
      <w:pPr>
        <w:ind w:firstLineChars="100" w:firstLine="210"/>
      </w:pPr>
      <w:r w:rsidRPr="00F94BFF">
        <w:rPr>
          <w:rFonts w:hint="eastAsia"/>
        </w:rPr>
        <w:t>（</w:t>
      </w:r>
      <w:r w:rsidR="00403D7C">
        <w:rPr>
          <w:rFonts w:hint="eastAsia"/>
        </w:rPr>
        <w:t>別紙</w:t>
      </w:r>
      <w:r w:rsidRPr="00F94BFF">
        <w:rPr>
          <w:rFonts w:hint="eastAsia"/>
        </w:rPr>
        <w:t>）</w:t>
      </w:r>
    </w:p>
    <w:p w:rsidR="00A3434C" w:rsidRDefault="000A538A" w:rsidP="00F94BFF">
      <w:pPr>
        <w:ind w:leftChars="300" w:left="630"/>
        <w:jc w:val="right"/>
      </w:pPr>
      <w:r w:rsidRPr="00403D7C">
        <w:rPr>
          <w:rFonts w:hint="eastAsia"/>
        </w:rPr>
        <w:t>平成</w:t>
      </w:r>
      <w:r w:rsidRPr="00403D7C">
        <w:t>17</w:t>
      </w:r>
      <w:r w:rsidRPr="00403D7C">
        <w:rPr>
          <w:rFonts w:hint="eastAsia"/>
        </w:rPr>
        <w:t>年</w:t>
      </w:r>
      <w:r w:rsidRPr="00403D7C">
        <w:t>11</w:t>
      </w:r>
      <w:r w:rsidRPr="00403D7C">
        <w:rPr>
          <w:rFonts w:hint="eastAsia"/>
        </w:rPr>
        <w:t>月</w:t>
      </w:r>
      <w:r w:rsidRPr="00403D7C">
        <w:t>30</w:t>
      </w:r>
      <w:r w:rsidRPr="00403D7C">
        <w:rPr>
          <w:rFonts w:hint="eastAsia"/>
        </w:rPr>
        <w:t>日</w:t>
      </w:r>
      <w:r w:rsidRPr="00403D7C">
        <w:t>17</w:t>
      </w:r>
      <w:r w:rsidRPr="00403D7C">
        <w:rPr>
          <w:rFonts w:hint="eastAsia"/>
        </w:rPr>
        <w:t>生産第</w:t>
      </w:r>
      <w:r w:rsidRPr="00403D7C">
        <w:rPr>
          <w:rFonts w:hint="eastAsia"/>
        </w:rPr>
        <w:t>47</w:t>
      </w:r>
      <w:r w:rsidRPr="00403D7C">
        <w:t>31</w:t>
      </w:r>
      <w:r w:rsidR="00403D7C" w:rsidRPr="00403D7C">
        <w:rPr>
          <w:rFonts w:hint="eastAsia"/>
        </w:rPr>
        <w:t>号</w:t>
      </w:r>
    </w:p>
    <w:p w:rsidR="00A3434C" w:rsidRDefault="00A3434C" w:rsidP="00225859"/>
    <w:p w:rsidR="00225859" w:rsidRDefault="00225859" w:rsidP="00225859">
      <w:r>
        <w:rPr>
          <w:rFonts w:hint="eastAsia"/>
        </w:rPr>
        <w:t>財務省関税局長</w:t>
      </w:r>
    </w:p>
    <w:p w:rsidR="00A3434C" w:rsidRDefault="00403D7C" w:rsidP="000A538A">
      <w:pPr>
        <w:ind w:leftChars="400" w:left="840"/>
      </w:pPr>
      <w:r w:rsidRPr="000A538A">
        <w:rPr>
          <w:rFonts w:hint="eastAsia"/>
          <w:spacing w:val="105"/>
          <w:kern w:val="0"/>
          <w:fitText w:val="1890" w:id="-1772397312"/>
        </w:rPr>
        <w:t>竹内</w:t>
      </w:r>
      <w:r w:rsidR="000A538A" w:rsidRPr="000A538A">
        <w:rPr>
          <w:rFonts w:hint="eastAsia"/>
          <w:spacing w:val="105"/>
          <w:kern w:val="0"/>
          <w:fitText w:val="1890" w:id="-1772397312"/>
        </w:rPr>
        <w:t xml:space="preserve">　</w:t>
      </w:r>
      <w:r w:rsidRPr="000A538A">
        <w:rPr>
          <w:rFonts w:hint="eastAsia"/>
          <w:spacing w:val="105"/>
          <w:kern w:val="0"/>
          <w:fitText w:val="1890" w:id="-1772397312"/>
        </w:rPr>
        <w:t>洋</w:t>
      </w:r>
      <w:r w:rsidRPr="000A538A">
        <w:rPr>
          <w:rFonts w:hint="eastAsia"/>
          <w:kern w:val="0"/>
          <w:fitText w:val="1890" w:id="-1772397312"/>
        </w:rPr>
        <w:t>殿</w:t>
      </w:r>
    </w:p>
    <w:p w:rsidR="00225859" w:rsidRDefault="00403D7C" w:rsidP="000A538A">
      <w:pPr>
        <w:wordWrap w:val="0"/>
        <w:jc w:val="right"/>
      </w:pPr>
      <w:r w:rsidRPr="00403D7C">
        <w:rPr>
          <w:rFonts w:hint="eastAsia"/>
        </w:rPr>
        <w:t>農林水産省生産局長</w:t>
      </w:r>
      <w:r w:rsidR="000A538A">
        <w:rPr>
          <w:rFonts w:hint="eastAsia"/>
        </w:rPr>
        <w:t xml:space="preserve">　　　</w:t>
      </w:r>
    </w:p>
    <w:p w:rsidR="00AE1B08" w:rsidRDefault="00403D7C" w:rsidP="000A538A">
      <w:pPr>
        <w:wordWrap w:val="0"/>
        <w:jc w:val="right"/>
      </w:pPr>
      <w:r w:rsidRPr="000A538A">
        <w:rPr>
          <w:rFonts w:hint="eastAsia"/>
          <w:spacing w:val="105"/>
          <w:kern w:val="0"/>
          <w:fitText w:val="1470" w:id="-1772397311"/>
        </w:rPr>
        <w:t>西川孝</w:t>
      </w:r>
      <w:r w:rsidRPr="000A538A">
        <w:rPr>
          <w:rFonts w:hint="eastAsia"/>
          <w:kern w:val="0"/>
          <w:fitText w:val="1470" w:id="-1772397311"/>
        </w:rPr>
        <w:t>一</w:t>
      </w:r>
      <w:r w:rsidR="000A538A">
        <w:rPr>
          <w:rFonts w:hint="eastAsia"/>
          <w:kern w:val="0"/>
        </w:rPr>
        <w:t xml:space="preserve">　　</w:t>
      </w:r>
    </w:p>
    <w:p w:rsidR="00403D7C" w:rsidRDefault="00403D7C" w:rsidP="00490F07">
      <w:pPr>
        <w:jc w:val="center"/>
      </w:pPr>
    </w:p>
    <w:p w:rsidR="00490F07" w:rsidRPr="00490F07" w:rsidRDefault="00403D7C" w:rsidP="00490F07">
      <w:pPr>
        <w:jc w:val="center"/>
      </w:pPr>
      <w:r w:rsidRPr="00403D7C">
        <w:rPr>
          <w:rFonts w:hint="eastAsia"/>
        </w:rPr>
        <w:t>種苗法施行令の解釈上の留意点等について（通知）</w:t>
      </w:r>
    </w:p>
    <w:p w:rsidR="00490F07" w:rsidRDefault="00490F07" w:rsidP="00AE1B08">
      <w:pPr>
        <w:ind w:firstLineChars="100" w:firstLine="210"/>
      </w:pPr>
    </w:p>
    <w:p w:rsidR="00EA5ECA" w:rsidRDefault="00EA5ECA" w:rsidP="00403D7C">
      <w:pPr>
        <w:ind w:firstLineChars="100" w:firstLine="210"/>
      </w:pPr>
      <w:r>
        <w:rPr>
          <w:rFonts w:hint="eastAsia"/>
        </w:rPr>
        <w:t>種苗法に基づく育成者権を侵害する物品の税関における適切な取締りについては、日ごろから御尽力を賜り感謝申し上げます。</w:t>
      </w:r>
    </w:p>
    <w:p w:rsidR="00EA5ECA" w:rsidRDefault="00EA5ECA" w:rsidP="00403D7C">
      <w:pPr>
        <w:ind w:firstLineChars="100" w:firstLine="210"/>
      </w:pPr>
      <w:r>
        <w:rPr>
          <w:rFonts w:hint="eastAsia"/>
        </w:rPr>
        <w:t>この度、種苗法の一部を改正する法律（以下「改正法」という。平成</w:t>
      </w:r>
      <w:r>
        <w:rPr>
          <w:rFonts w:hint="eastAsia"/>
        </w:rPr>
        <w:t xml:space="preserve">17 </w:t>
      </w:r>
      <w:r>
        <w:rPr>
          <w:rFonts w:hint="eastAsia"/>
        </w:rPr>
        <w:t>年法律第</w:t>
      </w:r>
      <w:r>
        <w:rPr>
          <w:rFonts w:hint="eastAsia"/>
        </w:rPr>
        <w:t xml:space="preserve">59 </w:t>
      </w:r>
      <w:r>
        <w:rPr>
          <w:rFonts w:hint="eastAsia"/>
        </w:rPr>
        <w:t>号）が、第</w:t>
      </w:r>
      <w:r>
        <w:rPr>
          <w:rFonts w:hint="eastAsia"/>
        </w:rPr>
        <w:t xml:space="preserve">162 </w:t>
      </w:r>
      <w:r>
        <w:rPr>
          <w:rFonts w:hint="eastAsia"/>
        </w:rPr>
        <w:t>回国会において成立し、別添１のとおり、育成者権の効力が政令で指定する一定の加工品に拡大され、本年</w:t>
      </w:r>
      <w:r>
        <w:rPr>
          <w:rFonts w:hint="eastAsia"/>
        </w:rPr>
        <w:t xml:space="preserve">12 </w:t>
      </w:r>
      <w:r>
        <w:rPr>
          <w:rFonts w:hint="eastAsia"/>
        </w:rPr>
        <w:t>月１日から施行されることとなりました。また、上記改正を受け、育成者権の効力の及ぶ加工品を定めることを内容とする種苗法施行令の一部を改正する政令（以下「改正政令」という。平成</w:t>
      </w:r>
      <w:r>
        <w:rPr>
          <w:rFonts w:hint="eastAsia"/>
        </w:rPr>
        <w:t xml:space="preserve">17 </w:t>
      </w:r>
      <w:r>
        <w:rPr>
          <w:rFonts w:hint="eastAsia"/>
        </w:rPr>
        <w:t>年政令第</w:t>
      </w:r>
      <w:r>
        <w:rPr>
          <w:rFonts w:hint="eastAsia"/>
        </w:rPr>
        <w:t xml:space="preserve">348 </w:t>
      </w:r>
      <w:r>
        <w:rPr>
          <w:rFonts w:hint="eastAsia"/>
        </w:rPr>
        <w:t>号）が、別添２のとおり、本年</w:t>
      </w:r>
      <w:r>
        <w:rPr>
          <w:rFonts w:hint="eastAsia"/>
        </w:rPr>
        <w:t xml:space="preserve">11 </w:t>
      </w:r>
      <w:r>
        <w:rPr>
          <w:rFonts w:hint="eastAsia"/>
        </w:rPr>
        <w:t>月</w:t>
      </w:r>
      <w:r>
        <w:rPr>
          <w:rFonts w:hint="eastAsia"/>
        </w:rPr>
        <w:t xml:space="preserve">18 </w:t>
      </w:r>
      <w:r>
        <w:rPr>
          <w:rFonts w:hint="eastAsia"/>
        </w:rPr>
        <w:t>日に公布され、改正法の施行日から施行されることとなりました。</w:t>
      </w:r>
    </w:p>
    <w:p w:rsidR="00EA5ECA" w:rsidRDefault="00EA5ECA" w:rsidP="00403D7C">
      <w:pPr>
        <w:ind w:firstLineChars="100" w:firstLine="210"/>
      </w:pPr>
      <w:r>
        <w:rPr>
          <w:rFonts w:hint="eastAsia"/>
        </w:rPr>
        <w:t>ついては、改正政令の解釈上の留意点等について、別添３のとおり、通知（</w:t>
      </w:r>
      <w:r>
        <w:rPr>
          <w:rFonts w:hint="eastAsia"/>
        </w:rPr>
        <w:t xml:space="preserve">17 </w:t>
      </w:r>
      <w:r>
        <w:rPr>
          <w:rFonts w:hint="eastAsia"/>
        </w:rPr>
        <w:t>生産第</w:t>
      </w:r>
      <w:r>
        <w:rPr>
          <w:rFonts w:hint="eastAsia"/>
        </w:rPr>
        <w:t>4731</w:t>
      </w:r>
      <w:r>
        <w:rPr>
          <w:rFonts w:hint="eastAsia"/>
        </w:rPr>
        <w:t>号）を発出したところですので、十分に御了知の上、各税関に対して、その内容の周知徹底を図られるよう、お取り計らい方お願いします。</w:t>
      </w:r>
    </w:p>
    <w:p w:rsidR="00403D7C" w:rsidRDefault="00403D7C">
      <w:pPr>
        <w:widowControl/>
        <w:jc w:val="left"/>
      </w:pPr>
      <w:r>
        <w:br w:type="page"/>
      </w:r>
    </w:p>
    <w:p w:rsidR="00EA5ECA" w:rsidRDefault="00EA5ECA" w:rsidP="00EA5ECA">
      <w:r>
        <w:rPr>
          <w:rFonts w:hint="eastAsia"/>
        </w:rPr>
        <w:lastRenderedPageBreak/>
        <w:t>（別添１）種苗法の一部を改正する法律新旧対照条文</w:t>
      </w:r>
    </w:p>
    <w:p w:rsidR="00EA5ECA" w:rsidRDefault="00EA5ECA" w:rsidP="00EA5ECA">
      <w:r>
        <w:rPr>
          <w:rFonts w:hint="eastAsia"/>
        </w:rPr>
        <w:t>○種苗法（平成十年法律第八十三号）</w:t>
      </w:r>
    </w:p>
    <w:p w:rsidR="00EA5ECA" w:rsidRDefault="00EA5ECA" w:rsidP="000A538A">
      <w:pPr>
        <w:jc w:val="right"/>
      </w:pPr>
      <w:r>
        <w:rPr>
          <w:rFonts w:hint="eastAsia"/>
        </w:rPr>
        <w:t>（傍線の部分は改正部分）</w:t>
      </w:r>
    </w:p>
    <w:tbl>
      <w:tblPr>
        <w:tblStyle w:val="a5"/>
        <w:tblW w:w="0" w:type="auto"/>
        <w:tblLook w:val="04A0" w:firstRow="1" w:lastRow="0" w:firstColumn="1" w:lastColumn="0" w:noHBand="0" w:noVBand="1"/>
      </w:tblPr>
      <w:tblGrid>
        <w:gridCol w:w="4247"/>
        <w:gridCol w:w="4247"/>
      </w:tblGrid>
      <w:tr w:rsidR="004E3FC7" w:rsidTr="004E3FC7">
        <w:tc>
          <w:tcPr>
            <w:tcW w:w="4247" w:type="dxa"/>
          </w:tcPr>
          <w:p w:rsidR="004E3FC7" w:rsidRDefault="000A538A" w:rsidP="000A538A">
            <w:pPr>
              <w:jc w:val="center"/>
            </w:pPr>
            <w:r w:rsidRPr="00E45CA2">
              <w:rPr>
                <w:rFonts w:hint="eastAsia"/>
                <w:spacing w:val="315"/>
                <w:kern w:val="0"/>
                <w:fitText w:val="1890" w:id="-1772397056"/>
              </w:rPr>
              <w:t>改正</w:t>
            </w:r>
            <w:r w:rsidRPr="00E45CA2">
              <w:rPr>
                <w:rFonts w:hint="eastAsia"/>
                <w:kern w:val="0"/>
                <w:fitText w:val="1890" w:id="-1772397056"/>
              </w:rPr>
              <w:t>案</w:t>
            </w:r>
          </w:p>
        </w:tc>
        <w:tc>
          <w:tcPr>
            <w:tcW w:w="4247" w:type="dxa"/>
          </w:tcPr>
          <w:p w:rsidR="004E3FC7" w:rsidRDefault="000A538A" w:rsidP="000A538A">
            <w:pPr>
              <w:jc w:val="center"/>
            </w:pPr>
            <w:r w:rsidRPr="000A538A">
              <w:rPr>
                <w:rFonts w:hint="eastAsia"/>
                <w:spacing w:val="735"/>
                <w:kern w:val="0"/>
                <w:fitText w:val="1890" w:id="-1772396800"/>
              </w:rPr>
              <w:t>現</w:t>
            </w:r>
            <w:r w:rsidRPr="000A538A">
              <w:rPr>
                <w:rFonts w:hint="eastAsia"/>
                <w:kern w:val="0"/>
                <w:fitText w:val="1890" w:id="-1772396800"/>
              </w:rPr>
              <w:t>行</w:t>
            </w:r>
          </w:p>
        </w:tc>
      </w:tr>
      <w:tr w:rsidR="004E3FC7" w:rsidTr="004E3FC7">
        <w:tc>
          <w:tcPr>
            <w:tcW w:w="4247" w:type="dxa"/>
          </w:tcPr>
          <w:p w:rsidR="004E3FC7" w:rsidRDefault="000A538A" w:rsidP="000A538A">
            <w:pPr>
              <w:ind w:leftChars="100" w:left="210"/>
            </w:pPr>
            <w:r w:rsidRPr="004E3FC7">
              <w:rPr>
                <w:rFonts w:hint="eastAsia"/>
              </w:rPr>
              <w:t>（定義等）</w:t>
            </w:r>
          </w:p>
          <w:p w:rsidR="004E3FC7" w:rsidRDefault="000A538A" w:rsidP="000A538A">
            <w:pPr>
              <w:ind w:left="210" w:hangingChars="100" w:hanging="210"/>
            </w:pPr>
            <w:r>
              <w:rPr>
                <w:rFonts w:hint="eastAsia"/>
              </w:rPr>
              <w:t>第二条　（略）</w:t>
            </w:r>
          </w:p>
          <w:p w:rsidR="004E3FC7" w:rsidRDefault="000A538A" w:rsidP="000A538A">
            <w:pPr>
              <w:ind w:left="210" w:hangingChars="100" w:hanging="210"/>
            </w:pPr>
            <w:r>
              <w:rPr>
                <w:rFonts w:hint="eastAsia"/>
              </w:rPr>
              <w:t>２・３　（略）</w:t>
            </w:r>
          </w:p>
          <w:p w:rsidR="004E3FC7" w:rsidRPr="000A538A" w:rsidRDefault="000A538A" w:rsidP="000A538A">
            <w:pPr>
              <w:ind w:left="210" w:hangingChars="100" w:hanging="210"/>
              <w:rPr>
                <w:u w:val="words"/>
              </w:rPr>
            </w:pPr>
            <w:r w:rsidRPr="000A538A">
              <w:rPr>
                <w:rFonts w:hint="eastAsia"/>
                <w:u w:val="words"/>
              </w:rPr>
              <w:t>４　この法律において「加工品」とは、種苗を用いることにより得られる収穫物から直接に生産される加工品であって政令で定めるものをいう。</w:t>
            </w:r>
          </w:p>
          <w:p w:rsidR="004E3FC7" w:rsidRDefault="000A538A" w:rsidP="000A538A">
            <w:pPr>
              <w:ind w:left="210" w:hangingChars="100" w:hanging="210"/>
            </w:pPr>
            <w:r w:rsidRPr="000A538A">
              <w:rPr>
                <w:rFonts w:hint="eastAsia"/>
                <w:u w:val="words"/>
              </w:rPr>
              <w:t>５</w:t>
            </w:r>
            <w:r>
              <w:rPr>
                <w:rFonts w:hint="eastAsia"/>
              </w:rPr>
              <w:t xml:space="preserve">　この法律において品種について「利用」とは、次に掲げる行為をいう。</w:t>
            </w:r>
          </w:p>
          <w:p w:rsidR="004E3FC7" w:rsidRDefault="000A538A" w:rsidP="000A538A">
            <w:pPr>
              <w:ind w:leftChars="100" w:left="420" w:hangingChars="100" w:hanging="210"/>
            </w:pPr>
            <w:r>
              <w:rPr>
                <w:rFonts w:hint="eastAsia"/>
              </w:rPr>
              <w:t>一・二　（略）</w:t>
            </w:r>
          </w:p>
          <w:p w:rsidR="00A11D72" w:rsidRPr="000A538A" w:rsidRDefault="000A538A" w:rsidP="000A538A">
            <w:pPr>
              <w:ind w:leftChars="100" w:left="420" w:hangingChars="100" w:hanging="210"/>
              <w:rPr>
                <w:u w:val="words"/>
              </w:rPr>
            </w:pPr>
            <w:r w:rsidRPr="000A538A">
              <w:rPr>
                <w:rFonts w:hint="eastAsia"/>
                <w:u w:val="words"/>
              </w:rPr>
              <w:t>三　その品種の加工品を生産し、譲渡若しくは貸渡しの申出をし、譲渡し、貸し渡し、輸出し、輸入し、又はこれらの行為をする目的をもって保管する行為（育成者権者又は専用利用権者が前二号に掲げる行為について権利を行使する適当な機会がなかった場合に限る。）</w:t>
            </w:r>
          </w:p>
          <w:p w:rsidR="004E3FC7" w:rsidRDefault="000A538A" w:rsidP="000A538A">
            <w:pPr>
              <w:ind w:left="210" w:hangingChars="100" w:hanging="210"/>
            </w:pPr>
            <w:r w:rsidRPr="000A538A">
              <w:rPr>
                <w:rFonts w:hint="eastAsia"/>
                <w:u w:val="words"/>
              </w:rPr>
              <w:t>６・７</w:t>
            </w:r>
            <w:r>
              <w:rPr>
                <w:rFonts w:hint="eastAsia"/>
              </w:rPr>
              <w:t xml:space="preserve">　（略）</w:t>
            </w:r>
          </w:p>
          <w:p w:rsidR="004E3FC7" w:rsidRDefault="000A538A" w:rsidP="000A538A">
            <w:pPr>
              <w:ind w:leftChars="100" w:left="210"/>
            </w:pPr>
            <w:r>
              <w:rPr>
                <w:rFonts w:hint="eastAsia"/>
              </w:rPr>
              <w:t>（育成者権の発生及び存続期間）</w:t>
            </w:r>
          </w:p>
          <w:p w:rsidR="004E3FC7" w:rsidRDefault="000A538A" w:rsidP="000A538A">
            <w:pPr>
              <w:ind w:left="210" w:hangingChars="100" w:hanging="210"/>
            </w:pPr>
            <w:r>
              <w:rPr>
                <w:rFonts w:hint="eastAsia"/>
              </w:rPr>
              <w:t>第十九条　（略）</w:t>
            </w:r>
          </w:p>
          <w:p w:rsidR="004E3FC7" w:rsidRDefault="000A538A" w:rsidP="000A538A">
            <w:pPr>
              <w:ind w:left="210" w:hangingChars="100" w:hanging="210"/>
            </w:pPr>
            <w:r>
              <w:rPr>
                <w:rFonts w:hint="eastAsia"/>
              </w:rPr>
              <w:t>２　育成者権の存続期間は、品種登録の日から</w:t>
            </w:r>
            <w:r w:rsidRPr="000A538A">
              <w:rPr>
                <w:rFonts w:hint="eastAsia"/>
                <w:u w:val="words"/>
              </w:rPr>
              <w:t>二十五</w:t>
            </w:r>
            <w:r>
              <w:rPr>
                <w:rFonts w:hint="eastAsia"/>
              </w:rPr>
              <w:t>年（第四条第二項に規定する品種にあっては、</w:t>
            </w:r>
            <w:r w:rsidRPr="000A538A">
              <w:rPr>
                <w:rFonts w:hint="eastAsia"/>
                <w:u w:val="words"/>
              </w:rPr>
              <w:t>三十年</w:t>
            </w:r>
            <w:r>
              <w:rPr>
                <w:rFonts w:hint="eastAsia"/>
              </w:rPr>
              <w:t>）とする。</w:t>
            </w:r>
          </w:p>
          <w:p w:rsidR="004E3FC7" w:rsidRDefault="000A538A" w:rsidP="004E3FC7">
            <w:r>
              <w:rPr>
                <w:rFonts w:hint="eastAsia"/>
              </w:rPr>
              <w:t>（育成者権の効力が及ばない範囲）</w:t>
            </w:r>
          </w:p>
          <w:p w:rsidR="004E3FC7" w:rsidRDefault="000A538A" w:rsidP="000A538A">
            <w:pPr>
              <w:ind w:left="210" w:hangingChars="100" w:hanging="210"/>
            </w:pPr>
            <w:r>
              <w:rPr>
                <w:rFonts w:hint="eastAsia"/>
              </w:rPr>
              <w:t>第二十一条　育成者権の効力は、次に掲げる行為には、及ばない。</w:t>
            </w:r>
          </w:p>
          <w:p w:rsidR="004E3FC7" w:rsidRDefault="000A538A" w:rsidP="000A538A">
            <w:pPr>
              <w:ind w:leftChars="100" w:left="420" w:hangingChars="100" w:hanging="210"/>
            </w:pPr>
            <w:r>
              <w:rPr>
                <w:rFonts w:hint="eastAsia"/>
              </w:rPr>
              <w:t>一～四　（略）</w:t>
            </w:r>
          </w:p>
          <w:p w:rsidR="004E3FC7" w:rsidRDefault="000A538A" w:rsidP="000A538A">
            <w:pPr>
              <w:ind w:leftChars="100" w:left="420" w:hangingChars="100" w:hanging="210"/>
              <w:rPr>
                <w:u w:val="words"/>
              </w:rPr>
            </w:pPr>
            <w:r w:rsidRPr="000A538A">
              <w:rPr>
                <w:rFonts w:hint="eastAsia"/>
                <w:u w:val="words"/>
              </w:rPr>
              <w:t>五　前号の収穫物に係る加工品を生産し、譲渡若しくは貸渡しの申出をし、譲渡し、貸し渡し、輸出し、輸入し、又はこれらの行為をする目的をもって保管する行為</w:t>
            </w:r>
          </w:p>
          <w:p w:rsidR="00312444" w:rsidRPr="00312444" w:rsidRDefault="00312444" w:rsidP="00312444">
            <w:pPr>
              <w:ind w:left="210" w:hangingChars="100" w:hanging="210"/>
              <w:rPr>
                <w:rFonts w:hint="eastAsia"/>
              </w:rPr>
            </w:pPr>
            <w:r w:rsidRPr="00312444">
              <w:rPr>
                <w:rFonts w:hint="eastAsia"/>
              </w:rPr>
              <w:lastRenderedPageBreak/>
              <w:t>２　農業を営む者で政令で定めるものが、最初に育成者権者、専用利用権者又は通常利用権者により譲渡された登録品種、登録品種と特性により明確に区別されない品種及び登録品種に係る前条第二項各号に掲げる品種（以下「登録品種等」と総称する。）の種苗を用いて収穫物を得、その収穫物を自己の農業経営において</w:t>
            </w:r>
            <w:r w:rsidRPr="00312444">
              <w:rPr>
                <w:rFonts w:hint="eastAsia"/>
                <w:u w:val="words"/>
              </w:rPr>
              <w:t>更に</w:t>
            </w:r>
            <w:r w:rsidRPr="00312444">
              <w:rPr>
                <w:rFonts w:hint="eastAsia"/>
              </w:rPr>
              <w:t>種苗として用いる場合には、育成者権の効力は、その</w:t>
            </w:r>
            <w:r w:rsidRPr="00312444">
              <w:rPr>
                <w:rFonts w:hint="eastAsia"/>
                <w:u w:val="words"/>
              </w:rPr>
              <w:t>更に</w:t>
            </w:r>
            <w:r w:rsidRPr="00312444">
              <w:rPr>
                <w:rFonts w:hint="eastAsia"/>
              </w:rPr>
              <w:t>用いた種苗、こ</w:t>
            </w:r>
            <w:r w:rsidRPr="00312444">
              <w:rPr>
                <w:rFonts w:hint="eastAsia"/>
                <w:u w:val="words"/>
              </w:rPr>
              <w:t>れを用いて得た収穫物及びその収穫物に係る加工品</w:t>
            </w:r>
            <w:r w:rsidRPr="00312444">
              <w:rPr>
                <w:rFonts w:hint="eastAsia"/>
              </w:rPr>
              <w:t>には及ばない。ただし、契約で別段の定めをした場合は、この限りでない。</w:t>
            </w:r>
          </w:p>
          <w:p w:rsidR="00312444" w:rsidRPr="00312444" w:rsidRDefault="00312444" w:rsidP="00312444">
            <w:pPr>
              <w:ind w:left="210" w:hangingChars="100" w:hanging="210"/>
              <w:rPr>
                <w:rFonts w:hint="eastAsia"/>
              </w:rPr>
            </w:pPr>
            <w:r w:rsidRPr="00312444">
              <w:rPr>
                <w:rFonts w:hint="eastAsia"/>
              </w:rPr>
              <w:t>３　（略）</w:t>
            </w:r>
          </w:p>
          <w:p w:rsidR="00312444" w:rsidRDefault="00312444" w:rsidP="00312444">
            <w:pPr>
              <w:ind w:left="210" w:hangingChars="100" w:hanging="210"/>
            </w:pPr>
            <w:r w:rsidRPr="00312444">
              <w:rPr>
                <w:rFonts w:hint="eastAsia"/>
              </w:rPr>
              <w:t>４　育成者権者、専用利用権者若しくは通常利用権者の行為又は第一項各号に掲げる行為により登録品種等の種苗</w:t>
            </w:r>
            <w:r w:rsidRPr="00312444">
              <w:rPr>
                <w:rFonts w:hint="eastAsia"/>
                <w:u w:val="words"/>
              </w:rPr>
              <w:t>、収穫物又は加工品</w:t>
            </w:r>
            <w:r w:rsidRPr="00312444">
              <w:rPr>
                <w:rFonts w:hint="eastAsia"/>
              </w:rPr>
              <w:t>が譲渡されたときは、当該登録品種の育成者権の効力は、その譲渡された種苗</w:t>
            </w:r>
            <w:r w:rsidRPr="00312444">
              <w:rPr>
                <w:rFonts w:hint="eastAsia"/>
                <w:u w:val="words"/>
              </w:rPr>
              <w:t>、収穫物又は加工品</w:t>
            </w:r>
            <w:r w:rsidRPr="00312444">
              <w:rPr>
                <w:rFonts w:hint="eastAsia"/>
              </w:rPr>
              <w:t>の利用には及ばない。ただし、当該登録品種等の種苗を生産する行為、当該登録品種につき品種の育成に関する保護を認めていない国に対し種苗を輸出する行為及び当該国に対し最終消費以外の目的をもって収穫物を輸出する行為については、この限りでない。</w:t>
            </w:r>
          </w:p>
          <w:p w:rsidR="00312444" w:rsidRPr="00312444" w:rsidRDefault="00312444" w:rsidP="00312444">
            <w:pPr>
              <w:ind w:leftChars="100" w:left="210"/>
              <w:rPr>
                <w:rFonts w:hint="eastAsia"/>
              </w:rPr>
            </w:pPr>
            <w:r w:rsidRPr="00312444">
              <w:rPr>
                <w:rFonts w:hint="eastAsia"/>
              </w:rPr>
              <w:t>（差止請求権）</w:t>
            </w:r>
          </w:p>
          <w:p w:rsidR="00312444" w:rsidRPr="00312444" w:rsidRDefault="00312444" w:rsidP="00312444">
            <w:pPr>
              <w:ind w:left="210" w:hangingChars="100" w:hanging="210"/>
              <w:rPr>
                <w:rFonts w:hint="eastAsia"/>
              </w:rPr>
            </w:pPr>
            <w:r w:rsidRPr="00312444">
              <w:rPr>
                <w:rFonts w:hint="eastAsia"/>
              </w:rPr>
              <w:t>第三十三条　（略）</w:t>
            </w:r>
          </w:p>
          <w:p w:rsidR="00312444" w:rsidRPr="00312444" w:rsidRDefault="00312444" w:rsidP="00312444">
            <w:pPr>
              <w:ind w:left="210" w:hangingChars="100" w:hanging="210"/>
              <w:rPr>
                <w:rFonts w:hint="eastAsia"/>
              </w:rPr>
            </w:pPr>
            <w:r w:rsidRPr="00312444">
              <w:rPr>
                <w:rFonts w:hint="eastAsia"/>
              </w:rPr>
              <w:t>２　育成者権者又は専用利用権者は、前項の規定による請求をするに際し、侵害の行為を組成した種苗、収穫物若しくは加工品又は侵害の行為に供した物の廃棄その他の侵害の予防に必要な行為を請求することができる。</w:t>
            </w:r>
          </w:p>
          <w:p w:rsidR="00312444" w:rsidRPr="00E45CA2" w:rsidRDefault="00312444" w:rsidP="00E45CA2">
            <w:pPr>
              <w:ind w:left="210" w:hangingChars="100" w:hanging="210"/>
              <w:rPr>
                <w:rFonts w:hint="eastAsia"/>
                <w:u w:val="words"/>
              </w:rPr>
            </w:pPr>
            <w:r w:rsidRPr="00E45CA2">
              <w:rPr>
                <w:rFonts w:hint="eastAsia"/>
                <w:u w:val="words"/>
              </w:rPr>
              <w:t>第五十六条　育成者権又は専用利用権を侵</w:t>
            </w:r>
            <w:r w:rsidRPr="00E45CA2">
              <w:rPr>
                <w:rFonts w:hint="eastAsia"/>
                <w:u w:val="words"/>
              </w:rPr>
              <w:lastRenderedPageBreak/>
              <w:t>害した者は、三年以下の懲役又は三百万</w:t>
            </w:r>
            <w:r w:rsidR="00E45CA2" w:rsidRPr="00E45CA2">
              <w:rPr>
                <w:rFonts w:hint="eastAsia"/>
                <w:u w:val="words"/>
              </w:rPr>
              <w:t>以下</w:t>
            </w:r>
            <w:r w:rsidRPr="00E45CA2">
              <w:rPr>
                <w:rFonts w:hint="eastAsia"/>
                <w:u w:val="words"/>
              </w:rPr>
              <w:t>の罰金に処する。</w:t>
            </w:r>
          </w:p>
        </w:tc>
        <w:tc>
          <w:tcPr>
            <w:tcW w:w="4247" w:type="dxa"/>
          </w:tcPr>
          <w:p w:rsidR="004E3FC7" w:rsidRDefault="000A538A" w:rsidP="000A538A">
            <w:pPr>
              <w:ind w:leftChars="100" w:left="210"/>
            </w:pPr>
            <w:r>
              <w:rPr>
                <w:rFonts w:hint="eastAsia"/>
              </w:rPr>
              <w:lastRenderedPageBreak/>
              <w:t>（定義等）</w:t>
            </w:r>
          </w:p>
          <w:p w:rsidR="004E3FC7" w:rsidRDefault="000A538A" w:rsidP="000A538A">
            <w:pPr>
              <w:ind w:left="210" w:hangingChars="100" w:hanging="210"/>
            </w:pPr>
            <w:r>
              <w:rPr>
                <w:rFonts w:hint="eastAsia"/>
              </w:rPr>
              <w:t>第二条　（略）</w:t>
            </w:r>
          </w:p>
          <w:p w:rsidR="004E3FC7" w:rsidRDefault="000A538A" w:rsidP="000A538A">
            <w:pPr>
              <w:ind w:left="210" w:hangingChars="100" w:hanging="210"/>
            </w:pPr>
            <w:r>
              <w:rPr>
                <w:rFonts w:hint="eastAsia"/>
              </w:rPr>
              <w:t>２・３　（略）</w:t>
            </w:r>
          </w:p>
          <w:p w:rsidR="00A11D72" w:rsidRDefault="00A11D72" w:rsidP="000A538A">
            <w:pPr>
              <w:ind w:left="210" w:hangingChars="100" w:hanging="210"/>
            </w:pPr>
          </w:p>
          <w:p w:rsidR="00A11D72" w:rsidRDefault="00A11D72" w:rsidP="000A538A">
            <w:pPr>
              <w:ind w:left="210" w:hangingChars="100" w:hanging="210"/>
            </w:pPr>
          </w:p>
          <w:p w:rsidR="00A11D72" w:rsidRDefault="00A11D72" w:rsidP="000A538A">
            <w:pPr>
              <w:ind w:left="210" w:hangingChars="100" w:hanging="210"/>
            </w:pPr>
          </w:p>
          <w:p w:rsidR="00A11D72" w:rsidRDefault="00A11D72" w:rsidP="000A538A">
            <w:pPr>
              <w:ind w:left="210" w:hangingChars="100" w:hanging="210"/>
            </w:pPr>
          </w:p>
          <w:p w:rsidR="004E3FC7" w:rsidRDefault="000A538A" w:rsidP="000A538A">
            <w:pPr>
              <w:ind w:left="210" w:hangingChars="100" w:hanging="210"/>
            </w:pPr>
            <w:r w:rsidRPr="000A538A">
              <w:rPr>
                <w:rFonts w:hint="eastAsia"/>
                <w:u w:val="words"/>
              </w:rPr>
              <w:t>４</w:t>
            </w:r>
            <w:r>
              <w:rPr>
                <w:rFonts w:hint="eastAsia"/>
              </w:rPr>
              <w:t xml:space="preserve">　この法律において品種について「利用」とは、次に掲げる行為をいう</w:t>
            </w:r>
          </w:p>
          <w:p w:rsidR="004E3FC7" w:rsidRDefault="000A538A" w:rsidP="000A538A">
            <w:pPr>
              <w:ind w:leftChars="100" w:left="420" w:hangingChars="100" w:hanging="210"/>
            </w:pPr>
            <w:r>
              <w:rPr>
                <w:rFonts w:hint="eastAsia"/>
              </w:rPr>
              <w:t>一・二　（略）</w:t>
            </w:r>
          </w:p>
          <w:p w:rsidR="00A11D72" w:rsidRDefault="00A11D72" w:rsidP="004E3FC7"/>
          <w:p w:rsidR="00A11D72" w:rsidRDefault="00A11D72" w:rsidP="004E3FC7"/>
          <w:p w:rsidR="00A11D72" w:rsidRDefault="00A11D72" w:rsidP="004E3FC7"/>
          <w:p w:rsidR="00A11D72" w:rsidRDefault="00A11D72" w:rsidP="004E3FC7"/>
          <w:p w:rsidR="00A11D72" w:rsidRDefault="00A11D72" w:rsidP="004E3FC7"/>
          <w:p w:rsidR="00A11D72" w:rsidRDefault="00A11D72" w:rsidP="004E3FC7"/>
          <w:p w:rsidR="00A11D72" w:rsidRDefault="00A11D72" w:rsidP="004E3FC7"/>
          <w:p w:rsidR="004E3FC7" w:rsidRDefault="000A538A" w:rsidP="004E3FC7">
            <w:r w:rsidRPr="000A538A">
              <w:rPr>
                <w:rFonts w:hint="eastAsia"/>
                <w:u w:val="words"/>
              </w:rPr>
              <w:t>５・６</w:t>
            </w:r>
            <w:r>
              <w:rPr>
                <w:rFonts w:hint="eastAsia"/>
              </w:rPr>
              <w:t xml:space="preserve">　（略）</w:t>
            </w:r>
          </w:p>
          <w:p w:rsidR="004E3FC7" w:rsidRDefault="000A538A" w:rsidP="000A538A">
            <w:pPr>
              <w:ind w:leftChars="100" w:left="210"/>
            </w:pPr>
            <w:r>
              <w:rPr>
                <w:rFonts w:hint="eastAsia"/>
              </w:rPr>
              <w:t>（育成者権の発生及び存続期間）</w:t>
            </w:r>
          </w:p>
          <w:p w:rsidR="004E3FC7" w:rsidRDefault="000A538A" w:rsidP="000A538A">
            <w:pPr>
              <w:ind w:left="210" w:hangingChars="100" w:hanging="210"/>
            </w:pPr>
            <w:r>
              <w:rPr>
                <w:rFonts w:hint="eastAsia"/>
              </w:rPr>
              <w:t>第十九条　（略）</w:t>
            </w:r>
          </w:p>
          <w:p w:rsidR="004E3FC7" w:rsidRDefault="000A538A" w:rsidP="000A538A">
            <w:pPr>
              <w:ind w:left="210" w:hangingChars="100" w:hanging="210"/>
            </w:pPr>
            <w:r>
              <w:rPr>
                <w:rFonts w:hint="eastAsia"/>
              </w:rPr>
              <w:t>２　育成者権の存続期間は、品種登録の日から</w:t>
            </w:r>
            <w:r w:rsidRPr="000A538A">
              <w:rPr>
                <w:rFonts w:hint="eastAsia"/>
                <w:u w:val="words"/>
              </w:rPr>
              <w:t>二十年</w:t>
            </w:r>
            <w:r>
              <w:rPr>
                <w:rFonts w:hint="eastAsia"/>
              </w:rPr>
              <w:t>（第四条第二項に規定する品種にあっては、</w:t>
            </w:r>
            <w:r w:rsidRPr="000A538A">
              <w:rPr>
                <w:rFonts w:hint="eastAsia"/>
                <w:u w:val="words"/>
              </w:rPr>
              <w:t>二十五年</w:t>
            </w:r>
            <w:r>
              <w:rPr>
                <w:rFonts w:hint="eastAsia"/>
              </w:rPr>
              <w:t>）とする。</w:t>
            </w:r>
          </w:p>
          <w:p w:rsidR="004E3FC7" w:rsidRDefault="000A538A" w:rsidP="004E3FC7">
            <w:r>
              <w:rPr>
                <w:rFonts w:hint="eastAsia"/>
              </w:rPr>
              <w:t>（育成者権の効力が及ばない範囲）</w:t>
            </w:r>
          </w:p>
          <w:p w:rsidR="004E3FC7" w:rsidRDefault="000A538A" w:rsidP="000A538A">
            <w:pPr>
              <w:ind w:left="210" w:hangingChars="100" w:hanging="210"/>
            </w:pPr>
            <w:r>
              <w:rPr>
                <w:rFonts w:hint="eastAsia"/>
              </w:rPr>
              <w:t>第二十一条　育成者権の効力は、次に掲げる行為には、及ばない。</w:t>
            </w:r>
          </w:p>
          <w:p w:rsidR="004E3FC7" w:rsidRDefault="000A538A" w:rsidP="000A538A">
            <w:pPr>
              <w:ind w:leftChars="100" w:left="420" w:hangingChars="100" w:hanging="210"/>
            </w:pPr>
            <w:r>
              <w:rPr>
                <w:rFonts w:hint="eastAsia"/>
              </w:rPr>
              <w:t>一～四　（略）</w:t>
            </w:r>
          </w:p>
          <w:p w:rsidR="00A11D72" w:rsidRDefault="00A11D72" w:rsidP="004E3FC7"/>
          <w:p w:rsidR="00A11D72" w:rsidRDefault="00A11D72" w:rsidP="004E3FC7"/>
          <w:p w:rsidR="00A11D72" w:rsidRDefault="00A11D72" w:rsidP="004E3FC7"/>
          <w:p w:rsidR="00A11D72" w:rsidRDefault="00A11D72" w:rsidP="004E3FC7"/>
          <w:p w:rsidR="000A538A" w:rsidRDefault="000A538A" w:rsidP="004E3FC7">
            <w:pPr>
              <w:rPr>
                <w:rFonts w:hint="eastAsia"/>
              </w:rPr>
            </w:pPr>
          </w:p>
          <w:p w:rsidR="00312444" w:rsidRDefault="00312444" w:rsidP="00312444">
            <w:pPr>
              <w:ind w:left="210" w:hangingChars="100" w:hanging="210"/>
            </w:pPr>
            <w:r>
              <w:rPr>
                <w:rFonts w:hint="eastAsia"/>
              </w:rPr>
              <w:lastRenderedPageBreak/>
              <w:t>２　農業を営む者で政令で定めるものが、最初に育成者権者、専用利用権者又は通常利用権者により譲渡された登録品種、登録品種と特性により明確に区別されない品種及び登録品種に係る前条第二項各号に掲げる品種（以下「登録品種等」と総称する。）の種苗を用いて収穫物を得、その収穫物を自己の農業経営において</w:t>
            </w:r>
            <w:r w:rsidRPr="00312444">
              <w:rPr>
                <w:rFonts w:hint="eastAsia"/>
                <w:u w:val="single"/>
              </w:rPr>
              <w:t>さらに</w:t>
            </w:r>
            <w:r>
              <w:rPr>
                <w:rFonts w:hint="eastAsia"/>
              </w:rPr>
              <w:t>種苗として用いる場合には、育成者権の効力は、その</w:t>
            </w:r>
            <w:r w:rsidRPr="00312444">
              <w:rPr>
                <w:rFonts w:hint="eastAsia"/>
                <w:u w:val="words"/>
              </w:rPr>
              <w:t>さらに</w:t>
            </w:r>
            <w:r>
              <w:rPr>
                <w:rFonts w:hint="eastAsia"/>
              </w:rPr>
              <w:t>用いた種苗及</w:t>
            </w:r>
            <w:r w:rsidRPr="00312444">
              <w:rPr>
                <w:rFonts w:hint="eastAsia"/>
                <w:u w:val="words"/>
              </w:rPr>
              <w:t>びこれを用いて得た収穫物</w:t>
            </w:r>
            <w:r>
              <w:rPr>
                <w:rFonts w:hint="eastAsia"/>
              </w:rPr>
              <w:t>には及ばない。ただし、契約で別段の定めをした場合は、この限りでない。</w:t>
            </w:r>
          </w:p>
          <w:p w:rsidR="00312444" w:rsidRDefault="00312444" w:rsidP="00312444">
            <w:r>
              <w:rPr>
                <w:rFonts w:hint="eastAsia"/>
              </w:rPr>
              <w:t>３　（略）</w:t>
            </w:r>
          </w:p>
          <w:p w:rsidR="00312444" w:rsidRDefault="00312444" w:rsidP="00312444">
            <w:pPr>
              <w:ind w:left="210" w:hangingChars="100" w:hanging="210"/>
            </w:pPr>
            <w:r>
              <w:rPr>
                <w:rFonts w:hint="eastAsia"/>
              </w:rPr>
              <w:t>４　育成者権者、専用利用権者若しくは通常利用権者の行為又は第一項各号に掲げる行為により登録品種等の種苗</w:t>
            </w:r>
            <w:r w:rsidRPr="00312444">
              <w:rPr>
                <w:rFonts w:hint="eastAsia"/>
                <w:u w:val="words"/>
              </w:rPr>
              <w:t>又は収穫物</w:t>
            </w:r>
            <w:r>
              <w:rPr>
                <w:rFonts w:hint="eastAsia"/>
              </w:rPr>
              <w:t>が譲渡されたときは、当該登録品種の育成者権の効力は、その譲渡された種苗又は収穫物の利用には及ばない。ただし、当該登録品種等の種苗を生産する行為、当該登録品種につき品種の育成に関する保護を認めていない国に対し種苗を輸出する行為及び当該国に対し最終消費以外の目的をもって収穫物を輸出する行為については、この限りでない。</w:t>
            </w:r>
          </w:p>
          <w:p w:rsidR="00312444" w:rsidRDefault="00312444" w:rsidP="00312444">
            <w:pPr>
              <w:ind w:left="210" w:hangingChars="100" w:hanging="210"/>
              <w:rPr>
                <w:rFonts w:hint="eastAsia"/>
              </w:rPr>
            </w:pPr>
          </w:p>
          <w:p w:rsidR="004E3FC7" w:rsidRDefault="000A538A" w:rsidP="00312444">
            <w:pPr>
              <w:ind w:leftChars="100" w:left="210"/>
            </w:pPr>
            <w:r>
              <w:rPr>
                <w:rFonts w:hint="eastAsia"/>
              </w:rPr>
              <w:t>（差止請求権）</w:t>
            </w:r>
          </w:p>
          <w:p w:rsidR="004E3FC7" w:rsidRDefault="000A538A" w:rsidP="004E3FC7">
            <w:r>
              <w:rPr>
                <w:rFonts w:hint="eastAsia"/>
              </w:rPr>
              <w:t>第三十三条　（路）</w:t>
            </w:r>
          </w:p>
          <w:p w:rsidR="004E3FC7" w:rsidRDefault="000A538A" w:rsidP="00312444">
            <w:pPr>
              <w:ind w:left="210" w:hangingChars="100" w:hanging="210"/>
            </w:pPr>
            <w:r>
              <w:rPr>
                <w:rFonts w:hint="eastAsia"/>
              </w:rPr>
              <w:t>２　育成者権者又は専用利用権者は、前項の規定による請求をするに際し、侵害の行為を組成した種苗若しくは収穫物又は侵害の行為に供した物の廃棄その他の侵害の予防に必要な行為を請求することができる。</w:t>
            </w:r>
          </w:p>
          <w:p w:rsidR="004E3FC7" w:rsidRPr="00E45CA2" w:rsidRDefault="000A538A" w:rsidP="004E3FC7">
            <w:pPr>
              <w:rPr>
                <w:u w:val="words"/>
              </w:rPr>
            </w:pPr>
            <w:r w:rsidRPr="00E45CA2">
              <w:rPr>
                <w:rFonts w:hint="eastAsia"/>
                <w:u w:val="words"/>
              </w:rPr>
              <w:t>第五十六条　次の各号のいずれかに該当す</w:t>
            </w:r>
            <w:r w:rsidRPr="00E45CA2">
              <w:rPr>
                <w:rFonts w:hint="eastAsia"/>
                <w:u w:val="words"/>
              </w:rPr>
              <w:lastRenderedPageBreak/>
              <w:t>る者は、三年以下の懲役又は三百万円以円以下の罰金に処する。</w:t>
            </w:r>
          </w:p>
          <w:p w:rsidR="004E3FC7" w:rsidRPr="00E45CA2" w:rsidRDefault="000A538A" w:rsidP="00E45CA2">
            <w:pPr>
              <w:ind w:leftChars="100" w:left="420" w:hangingChars="100" w:hanging="210"/>
              <w:rPr>
                <w:u w:val="words"/>
              </w:rPr>
            </w:pPr>
            <w:r w:rsidRPr="00E45CA2">
              <w:rPr>
                <w:rFonts w:hint="eastAsia"/>
                <w:u w:val="words"/>
              </w:rPr>
              <w:t>一　第二条第四項第一号に掲げる行為を行い育成者権又は専用利用権を侵害した者</w:t>
            </w:r>
          </w:p>
          <w:p w:rsidR="004E3FC7" w:rsidRDefault="000A538A" w:rsidP="00E45CA2">
            <w:pPr>
              <w:ind w:leftChars="100" w:left="420" w:hangingChars="100" w:hanging="210"/>
            </w:pPr>
            <w:r w:rsidRPr="00E45CA2">
              <w:rPr>
                <w:rFonts w:hint="eastAsia"/>
                <w:u w:val="words"/>
              </w:rPr>
              <w:t>二　育成者権又は専用利用権の侵害の行為を組成した種苗を用いることにより得られる収穫物を、育成者権者又は専用利用権者の許諾を得ないで、業として生産し、譲渡若しくは貸渡しの申出をし、譲渡し、貸し渡し、輸出し、輸入し、又はこれらの行為をする目的をもって保管した者</w:t>
            </w:r>
          </w:p>
        </w:tc>
      </w:tr>
    </w:tbl>
    <w:p w:rsidR="00E45CA2" w:rsidRDefault="00E45CA2" w:rsidP="00EA5ECA"/>
    <w:p w:rsidR="00E45CA2" w:rsidRDefault="00E45CA2">
      <w:pPr>
        <w:widowControl/>
        <w:jc w:val="left"/>
      </w:pPr>
      <w:r>
        <w:br w:type="page"/>
      </w:r>
    </w:p>
    <w:p w:rsidR="00EA5ECA" w:rsidRDefault="00EA5ECA" w:rsidP="00EA5ECA">
      <w:r>
        <w:rPr>
          <w:rFonts w:hint="eastAsia"/>
        </w:rPr>
        <w:lastRenderedPageBreak/>
        <w:t>（別添２）種苗法施行令の一部を改正する政令新旧対照条文</w:t>
      </w:r>
    </w:p>
    <w:p w:rsidR="00EA5ECA" w:rsidRDefault="00EA5ECA" w:rsidP="00EA5ECA">
      <w:r>
        <w:rPr>
          <w:rFonts w:hint="eastAsia"/>
        </w:rPr>
        <w:t>○種苗法施行令（平成十年政令第三百六十八号）</w:t>
      </w:r>
    </w:p>
    <w:p w:rsidR="00EA5ECA" w:rsidRDefault="00EA5ECA" w:rsidP="00E45CA2">
      <w:pPr>
        <w:jc w:val="right"/>
      </w:pPr>
      <w:r>
        <w:rPr>
          <w:rFonts w:hint="eastAsia"/>
        </w:rPr>
        <w:t>（傍線の部分は改正部分）</w:t>
      </w:r>
    </w:p>
    <w:tbl>
      <w:tblPr>
        <w:tblStyle w:val="a5"/>
        <w:tblW w:w="0" w:type="auto"/>
        <w:tblInd w:w="-5" w:type="dxa"/>
        <w:tblLook w:val="04A0" w:firstRow="1" w:lastRow="0" w:firstColumn="1" w:lastColumn="0" w:noHBand="0" w:noVBand="1"/>
      </w:tblPr>
      <w:tblGrid>
        <w:gridCol w:w="4253"/>
        <w:gridCol w:w="4246"/>
      </w:tblGrid>
      <w:tr w:rsidR="00E45CA2" w:rsidTr="00E45CA2">
        <w:tc>
          <w:tcPr>
            <w:tcW w:w="4253" w:type="dxa"/>
          </w:tcPr>
          <w:p w:rsidR="00E45CA2" w:rsidRDefault="00E45CA2" w:rsidP="00E45CA2">
            <w:pPr>
              <w:jc w:val="center"/>
            </w:pPr>
            <w:r w:rsidRPr="00E45CA2">
              <w:rPr>
                <w:rFonts w:hint="eastAsia"/>
                <w:spacing w:val="315"/>
                <w:kern w:val="0"/>
                <w:fitText w:val="1890" w:id="-1772397056"/>
              </w:rPr>
              <w:t>改正</w:t>
            </w:r>
            <w:r w:rsidRPr="00E45CA2">
              <w:rPr>
                <w:rFonts w:hint="eastAsia"/>
                <w:kern w:val="0"/>
                <w:fitText w:val="1890" w:id="-1772397056"/>
              </w:rPr>
              <w:t>案</w:t>
            </w:r>
          </w:p>
        </w:tc>
        <w:tc>
          <w:tcPr>
            <w:tcW w:w="4246" w:type="dxa"/>
          </w:tcPr>
          <w:p w:rsidR="00E45CA2" w:rsidRDefault="00E45CA2" w:rsidP="00E45CA2">
            <w:pPr>
              <w:jc w:val="center"/>
            </w:pPr>
            <w:r w:rsidRPr="000A538A">
              <w:rPr>
                <w:rFonts w:hint="eastAsia"/>
                <w:spacing w:val="735"/>
                <w:kern w:val="0"/>
                <w:fitText w:val="1890" w:id="-1772396800"/>
              </w:rPr>
              <w:t>現</w:t>
            </w:r>
            <w:r w:rsidRPr="000A538A">
              <w:rPr>
                <w:rFonts w:hint="eastAsia"/>
                <w:kern w:val="0"/>
                <w:fitText w:val="1890" w:id="-1772396800"/>
              </w:rPr>
              <w:t>行</w:t>
            </w:r>
          </w:p>
        </w:tc>
      </w:tr>
      <w:tr w:rsidR="004E3FC7" w:rsidTr="00E45CA2">
        <w:tc>
          <w:tcPr>
            <w:tcW w:w="4253" w:type="dxa"/>
          </w:tcPr>
          <w:p w:rsidR="004E3FC7" w:rsidRPr="00E45CA2" w:rsidRDefault="00E45CA2" w:rsidP="00E45CA2">
            <w:pPr>
              <w:ind w:leftChars="100" w:left="210"/>
              <w:rPr>
                <w:u w:val="words"/>
              </w:rPr>
            </w:pPr>
            <w:r w:rsidRPr="00E45CA2">
              <w:rPr>
                <w:rFonts w:hint="eastAsia"/>
                <w:u w:val="words"/>
              </w:rPr>
              <w:t>（加工品）</w:t>
            </w:r>
          </w:p>
          <w:p w:rsidR="004E3FC7" w:rsidRPr="00E45CA2" w:rsidRDefault="00E45CA2" w:rsidP="00E45CA2">
            <w:pPr>
              <w:ind w:left="210" w:hangingChars="100" w:hanging="210"/>
              <w:rPr>
                <w:u w:val="words"/>
              </w:rPr>
            </w:pPr>
            <w:r w:rsidRPr="00E45CA2">
              <w:rPr>
                <w:rFonts w:hint="eastAsia"/>
                <w:u w:val="single"/>
              </w:rPr>
              <w:t>第二条</w:t>
            </w:r>
            <w:r w:rsidRPr="00E45CA2">
              <w:rPr>
                <w:rFonts w:hint="eastAsia"/>
              </w:rPr>
              <w:t xml:space="preserve">　</w:t>
            </w:r>
            <w:r w:rsidRPr="00E45CA2">
              <w:rPr>
                <w:rFonts w:hint="eastAsia"/>
                <w:u w:val="single"/>
              </w:rPr>
              <w:t>法第二条第四項の政令で定める加工品は、次の各号に掲げる農林水産植物の種類の区分に応じ、それぞれ当該各号に定める加工品とする。</w:t>
            </w:r>
          </w:p>
          <w:p w:rsidR="004E3FC7" w:rsidRPr="00E45CA2" w:rsidRDefault="00E45CA2" w:rsidP="00E45CA2">
            <w:pPr>
              <w:ind w:leftChars="100" w:left="420" w:hangingChars="100" w:hanging="210"/>
              <w:rPr>
                <w:u w:val="words"/>
              </w:rPr>
            </w:pPr>
            <w:r w:rsidRPr="00E45CA2">
              <w:rPr>
                <w:rFonts w:hint="eastAsia"/>
                <w:u w:val="words"/>
              </w:rPr>
              <w:t>一　小豆　豆を水煮したもの（砂糖を加えたものを含む。）及びあん</w:t>
            </w:r>
          </w:p>
          <w:p w:rsidR="004E3FC7" w:rsidRPr="00E45CA2" w:rsidRDefault="00E45CA2" w:rsidP="00E45CA2">
            <w:pPr>
              <w:ind w:leftChars="100" w:left="420" w:hangingChars="100" w:hanging="210"/>
              <w:rPr>
                <w:u w:val="words"/>
              </w:rPr>
            </w:pPr>
            <w:r w:rsidRPr="00E45CA2">
              <w:rPr>
                <w:rFonts w:hint="eastAsia"/>
                <w:u w:val="words"/>
              </w:rPr>
              <w:t>二　いぐさ　ござ</w:t>
            </w:r>
          </w:p>
          <w:p w:rsidR="004E3FC7" w:rsidRPr="00E45CA2" w:rsidRDefault="00E45CA2" w:rsidP="00E45CA2">
            <w:pPr>
              <w:ind w:leftChars="100" w:left="420" w:hangingChars="100" w:hanging="210"/>
              <w:rPr>
                <w:u w:val="words"/>
              </w:rPr>
            </w:pPr>
            <w:r w:rsidRPr="00E45CA2">
              <w:rPr>
                <w:rFonts w:hint="eastAsia"/>
                <w:u w:val="words"/>
              </w:rPr>
              <w:t>三　稲　米飯</w:t>
            </w:r>
          </w:p>
          <w:p w:rsidR="004E3FC7" w:rsidRPr="00E45CA2" w:rsidRDefault="00E45CA2" w:rsidP="00E45CA2">
            <w:pPr>
              <w:ind w:leftChars="100" w:left="420" w:hangingChars="100" w:hanging="210"/>
              <w:rPr>
                <w:u w:val="words"/>
              </w:rPr>
            </w:pPr>
            <w:r w:rsidRPr="00E45CA2">
              <w:rPr>
                <w:rFonts w:hint="eastAsia"/>
                <w:u w:val="words"/>
              </w:rPr>
              <w:t>四　茶　葉又は茎を製茶したもの</w:t>
            </w:r>
          </w:p>
          <w:p w:rsidR="004E3FC7" w:rsidRDefault="00E45CA2" w:rsidP="00E45CA2">
            <w:pPr>
              <w:ind w:leftChars="100" w:left="210"/>
            </w:pPr>
            <w:r>
              <w:rPr>
                <w:rFonts w:hint="eastAsia"/>
              </w:rPr>
              <w:t>（指定種苗）</w:t>
            </w:r>
          </w:p>
          <w:p w:rsidR="004E3FC7" w:rsidRDefault="00E45CA2" w:rsidP="00E45CA2">
            <w:pPr>
              <w:ind w:left="210" w:hangingChars="100" w:hanging="210"/>
            </w:pPr>
            <w:r w:rsidRPr="00E45CA2">
              <w:rPr>
                <w:rFonts w:hint="eastAsia"/>
                <w:u w:val="words"/>
              </w:rPr>
              <w:t>第三条</w:t>
            </w:r>
            <w:r>
              <w:rPr>
                <w:rFonts w:hint="eastAsia"/>
              </w:rPr>
              <w:t xml:space="preserve">　法</w:t>
            </w:r>
            <w:r w:rsidRPr="00E45CA2">
              <w:rPr>
                <w:rFonts w:hint="eastAsia"/>
                <w:u w:val="single"/>
              </w:rPr>
              <w:t>第二条第六項</w:t>
            </w:r>
            <w:r>
              <w:rPr>
                <w:rFonts w:hint="eastAsia"/>
              </w:rPr>
              <w:t>の政令で定めるものは、葉及び芽とする。</w:t>
            </w:r>
          </w:p>
          <w:p w:rsidR="004E3FC7" w:rsidRDefault="00E45CA2" w:rsidP="004E3FC7">
            <w:r>
              <w:rPr>
                <w:rFonts w:hint="eastAsia"/>
              </w:rPr>
              <w:t>第四条・第五条　（略）</w:t>
            </w:r>
          </w:p>
          <w:p w:rsidR="004E3FC7" w:rsidRDefault="00E45CA2" w:rsidP="004E3FC7">
            <w:r>
              <w:rPr>
                <w:rFonts w:hint="eastAsia"/>
              </w:rPr>
              <w:t>（都道府県が処理する事務）</w:t>
            </w:r>
          </w:p>
          <w:p w:rsidR="004E3FC7" w:rsidRDefault="00E45CA2" w:rsidP="00E45CA2">
            <w:pPr>
              <w:ind w:left="210" w:hangingChars="100" w:hanging="210"/>
            </w:pPr>
            <w:r w:rsidRPr="00E45CA2">
              <w:rPr>
                <w:rFonts w:hint="eastAsia"/>
                <w:u w:val="words"/>
              </w:rPr>
              <w:t>第六条</w:t>
            </w:r>
            <w:r>
              <w:rPr>
                <w:rFonts w:hint="eastAsia"/>
              </w:rPr>
              <w:t xml:space="preserve">　法第五十条第四項、第五十一条並びに第五十二条第二項及び第三項に規定する農林水産大臣の権限に属する事務のうち、稲、大麦、はだか麦、小麦及び大豆の種苗に係るもの（二以上の都道府県の区域内に営業所を設けて種苗を販売する法</w:t>
            </w:r>
            <w:r w:rsidRPr="00E45CA2">
              <w:rPr>
                <w:rFonts w:hint="eastAsia"/>
                <w:u w:val="words"/>
              </w:rPr>
              <w:t>第二条第六項</w:t>
            </w:r>
            <w:r>
              <w:rPr>
                <w:rFonts w:hint="eastAsia"/>
              </w:rPr>
              <w:t>に規定する種苗業者（以下「広域種苗業者」という。）に関するものを除く。）は、都道府県知事が行うこととする。</w:t>
            </w:r>
          </w:p>
          <w:p w:rsidR="004E3FC7" w:rsidRDefault="00E45CA2" w:rsidP="004E3FC7">
            <w:r>
              <w:rPr>
                <w:rFonts w:hint="eastAsia"/>
              </w:rPr>
              <w:t>２～４　（略）</w:t>
            </w:r>
          </w:p>
        </w:tc>
        <w:tc>
          <w:tcPr>
            <w:tcW w:w="4246" w:type="dxa"/>
          </w:tcPr>
          <w:p w:rsidR="004E3FC7" w:rsidRDefault="00E45CA2" w:rsidP="004E3FC7">
            <w:r>
              <w:rPr>
                <w:rFonts w:hint="eastAsia"/>
              </w:rPr>
              <w:t>（新設）</w:t>
            </w:r>
          </w:p>
          <w:p w:rsidR="00E45CA2" w:rsidRDefault="00E45CA2" w:rsidP="004E3FC7"/>
          <w:p w:rsidR="00E45CA2" w:rsidRDefault="00E45CA2" w:rsidP="004E3FC7"/>
          <w:p w:rsidR="00E45CA2" w:rsidRDefault="00E45CA2" w:rsidP="004E3FC7"/>
          <w:p w:rsidR="00E45CA2" w:rsidRDefault="00E45CA2" w:rsidP="004E3FC7"/>
          <w:p w:rsidR="00E45CA2" w:rsidRDefault="00E45CA2" w:rsidP="004E3FC7"/>
          <w:p w:rsidR="00E45CA2" w:rsidRDefault="00E45CA2" w:rsidP="004E3FC7"/>
          <w:p w:rsidR="00E45CA2" w:rsidRDefault="00E45CA2" w:rsidP="004E3FC7"/>
          <w:p w:rsidR="00E45CA2" w:rsidRDefault="00E45CA2" w:rsidP="004E3FC7"/>
          <w:p w:rsidR="00E45CA2" w:rsidRDefault="00E45CA2" w:rsidP="004E3FC7"/>
          <w:p w:rsidR="004E3FC7" w:rsidRDefault="00E45CA2" w:rsidP="00E45CA2">
            <w:pPr>
              <w:ind w:leftChars="100" w:left="210"/>
            </w:pPr>
            <w:r>
              <w:rPr>
                <w:rFonts w:hint="eastAsia"/>
              </w:rPr>
              <w:t>（指定種苗）</w:t>
            </w:r>
          </w:p>
          <w:p w:rsidR="004E3FC7" w:rsidRDefault="00E45CA2" w:rsidP="00E45CA2">
            <w:pPr>
              <w:ind w:left="210" w:hangingChars="100" w:hanging="210"/>
            </w:pPr>
            <w:r w:rsidRPr="00E45CA2">
              <w:rPr>
                <w:rFonts w:hint="eastAsia"/>
                <w:u w:val="single"/>
              </w:rPr>
              <w:t>第二条</w:t>
            </w:r>
            <w:r>
              <w:rPr>
                <w:rFonts w:hint="eastAsia"/>
              </w:rPr>
              <w:t xml:space="preserve">　法</w:t>
            </w:r>
            <w:r w:rsidRPr="00E45CA2">
              <w:rPr>
                <w:rFonts w:hint="eastAsia"/>
                <w:u w:val="words"/>
              </w:rPr>
              <w:t>第二条第五項</w:t>
            </w:r>
            <w:r>
              <w:rPr>
                <w:rFonts w:hint="eastAsia"/>
              </w:rPr>
              <w:t>の政令で定めるものは、葉及び芽とする。</w:t>
            </w:r>
          </w:p>
          <w:p w:rsidR="004E3FC7" w:rsidRDefault="00E45CA2" w:rsidP="004E3FC7">
            <w:r>
              <w:rPr>
                <w:rFonts w:hint="eastAsia"/>
              </w:rPr>
              <w:t>第三条・第四条　（略）</w:t>
            </w:r>
          </w:p>
          <w:p w:rsidR="004E3FC7" w:rsidRDefault="00E45CA2" w:rsidP="004E3FC7">
            <w:r>
              <w:rPr>
                <w:rFonts w:hint="eastAsia"/>
              </w:rPr>
              <w:t>（都道府県が処理する事務）</w:t>
            </w:r>
          </w:p>
          <w:p w:rsidR="004E3FC7" w:rsidRDefault="00E45CA2" w:rsidP="00E45CA2">
            <w:pPr>
              <w:ind w:left="210" w:hangingChars="100" w:hanging="210"/>
            </w:pPr>
            <w:r w:rsidRPr="00E45CA2">
              <w:rPr>
                <w:rFonts w:hint="eastAsia"/>
                <w:u w:val="words"/>
              </w:rPr>
              <w:t>第五条</w:t>
            </w:r>
            <w:r>
              <w:rPr>
                <w:rFonts w:hint="eastAsia"/>
              </w:rPr>
              <w:t xml:space="preserve">　法第五十条第四項、第五十一条並びに第五十二条第二項及び第三項に規定する農林水産大臣の権限に属する事務のうち、稲、大麦、はだか麦、小麦及び大豆の種苗に係るもの（二以上の都道府県の区域内に営業所を設けて種苗を販売する法</w:t>
            </w:r>
            <w:r w:rsidRPr="00E45CA2">
              <w:rPr>
                <w:rFonts w:hint="eastAsia"/>
                <w:u w:val="single"/>
              </w:rPr>
              <w:t>第二条第五項</w:t>
            </w:r>
            <w:r>
              <w:rPr>
                <w:rFonts w:hint="eastAsia"/>
              </w:rPr>
              <w:t>に規定する種苗業者（以下「広域種苗業者」という。）に関するものを除く。）は、都道府県知事が行うこととする。</w:t>
            </w:r>
          </w:p>
          <w:p w:rsidR="004E3FC7" w:rsidRDefault="00E45CA2" w:rsidP="004E3FC7">
            <w:r>
              <w:rPr>
                <w:rFonts w:hint="eastAsia"/>
              </w:rPr>
              <w:t>２～４　（略）</w:t>
            </w:r>
          </w:p>
        </w:tc>
      </w:tr>
    </w:tbl>
    <w:p w:rsidR="004E3FC7" w:rsidRDefault="004E3FC7" w:rsidP="00EA5ECA"/>
    <w:p w:rsidR="004E3FC7" w:rsidRDefault="004E3FC7" w:rsidP="00EA5ECA"/>
    <w:p w:rsidR="004E3FC7" w:rsidRDefault="004E3FC7">
      <w:pPr>
        <w:widowControl/>
        <w:jc w:val="left"/>
      </w:pPr>
      <w:r>
        <w:br w:type="page"/>
      </w:r>
    </w:p>
    <w:p w:rsidR="00EA5ECA" w:rsidRDefault="00EA5ECA" w:rsidP="00EA5ECA">
      <w:r>
        <w:rPr>
          <w:rFonts w:hint="eastAsia"/>
        </w:rPr>
        <w:lastRenderedPageBreak/>
        <w:t>（別添３）</w:t>
      </w:r>
    </w:p>
    <w:p w:rsidR="00EA5ECA" w:rsidRDefault="00EA5ECA" w:rsidP="00E45CA2">
      <w:pPr>
        <w:jc w:val="right"/>
      </w:pPr>
      <w:r>
        <w:rPr>
          <w:rFonts w:hint="eastAsia"/>
        </w:rPr>
        <w:t xml:space="preserve">17 </w:t>
      </w:r>
      <w:r>
        <w:rPr>
          <w:rFonts w:hint="eastAsia"/>
        </w:rPr>
        <w:t>生産第４７３１号</w:t>
      </w:r>
    </w:p>
    <w:p w:rsidR="00EA5ECA" w:rsidRDefault="00EA5ECA" w:rsidP="00E45CA2">
      <w:pPr>
        <w:jc w:val="right"/>
      </w:pPr>
      <w:r>
        <w:rPr>
          <w:rFonts w:hint="eastAsia"/>
        </w:rPr>
        <w:t>平成</w:t>
      </w:r>
      <w:r>
        <w:rPr>
          <w:rFonts w:hint="eastAsia"/>
        </w:rPr>
        <w:t xml:space="preserve">17 </w:t>
      </w:r>
      <w:r>
        <w:rPr>
          <w:rFonts w:hint="eastAsia"/>
        </w:rPr>
        <w:t>年</w:t>
      </w:r>
      <w:r>
        <w:rPr>
          <w:rFonts w:hint="eastAsia"/>
        </w:rPr>
        <w:t xml:space="preserve">11 </w:t>
      </w:r>
      <w:r>
        <w:rPr>
          <w:rFonts w:hint="eastAsia"/>
        </w:rPr>
        <w:t>月</w:t>
      </w:r>
      <w:r>
        <w:rPr>
          <w:rFonts w:hint="eastAsia"/>
        </w:rPr>
        <w:t xml:space="preserve">30 </w:t>
      </w:r>
      <w:r>
        <w:rPr>
          <w:rFonts w:hint="eastAsia"/>
        </w:rPr>
        <w:t>日</w:t>
      </w:r>
    </w:p>
    <w:p w:rsidR="00EA5ECA" w:rsidRDefault="006B55EE" w:rsidP="00EA5ECA">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1288415</wp:posOffset>
                </wp:positionH>
                <wp:positionV relativeFrom="paragraph">
                  <wp:posOffset>34925</wp:posOffset>
                </wp:positionV>
                <wp:extent cx="177800" cy="857250"/>
                <wp:effectExtent l="0" t="0" r="31750" b="19050"/>
                <wp:wrapNone/>
                <wp:docPr id="1" name="右中かっこ 1"/>
                <wp:cNvGraphicFramePr/>
                <a:graphic xmlns:a="http://schemas.openxmlformats.org/drawingml/2006/main">
                  <a:graphicData uri="http://schemas.microsoft.com/office/word/2010/wordprocessingShape">
                    <wps:wsp>
                      <wps:cNvSpPr/>
                      <wps:spPr>
                        <a:xfrm>
                          <a:off x="0" y="0"/>
                          <a:ext cx="177800" cy="857250"/>
                        </a:xfrm>
                        <a:prstGeom prst="rightBrace">
                          <a:avLst>
                            <a:gd name="adj1" fmla="val 8333"/>
                            <a:gd name="adj2" fmla="val 6185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428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01.45pt;margin-top:2.75pt;width:14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" adj="373,13360" strokecolor="black [3200]" strokeweight=".5pt">
                <v:stroke joinstyle="miter"/>
              </v:shape>
            </w:pict>
          </mc:Fallback>
        </mc:AlternateContent>
      </w:r>
      <w:r w:rsidR="00EA5ECA">
        <w:rPr>
          <w:rFonts w:hint="eastAsia"/>
        </w:rPr>
        <w:t>各地方農政局長</w:t>
      </w:r>
    </w:p>
    <w:p w:rsidR="00EA5ECA" w:rsidRDefault="00EA5ECA" w:rsidP="00EA5ECA">
      <w:r>
        <w:rPr>
          <w:rFonts w:hint="eastAsia"/>
        </w:rPr>
        <w:t>沖縄総合事務局長</w:t>
      </w:r>
    </w:p>
    <w:p w:rsidR="00EA5ECA" w:rsidRDefault="00EA5ECA" w:rsidP="00EA5ECA">
      <w:r>
        <w:rPr>
          <w:rFonts w:hint="eastAsia"/>
        </w:rPr>
        <w:t>北海道知事</w:t>
      </w:r>
      <w:r w:rsidR="006B55EE">
        <w:rPr>
          <w:rFonts w:hint="eastAsia"/>
        </w:rPr>
        <w:t xml:space="preserve">　　　　　　　</w:t>
      </w:r>
      <w:r w:rsidR="006B55EE" w:rsidRPr="006B55EE">
        <w:rPr>
          <w:rFonts w:hint="eastAsia"/>
        </w:rPr>
        <w:t xml:space="preserve">　あて</w:t>
      </w:r>
    </w:p>
    <w:p w:rsidR="00EA5ECA" w:rsidRDefault="00EA5ECA" w:rsidP="00EA5ECA">
      <w:r>
        <w:rPr>
          <w:rFonts w:hint="eastAsia"/>
        </w:rPr>
        <w:t>別記団体の長</w:t>
      </w:r>
    </w:p>
    <w:p w:rsidR="00EA5ECA" w:rsidRDefault="00EA5ECA" w:rsidP="006B55EE">
      <w:pPr>
        <w:jc w:val="right"/>
      </w:pPr>
      <w:r>
        <w:rPr>
          <w:rFonts w:hint="eastAsia"/>
        </w:rPr>
        <w:t>（農林水産省）</w:t>
      </w:r>
      <w:r w:rsidRPr="006B55EE">
        <w:rPr>
          <w:rFonts w:hint="eastAsia"/>
          <w:vertAlign w:val="superscript"/>
        </w:rPr>
        <w:t>※１</w:t>
      </w:r>
      <w:r>
        <w:rPr>
          <w:rFonts w:hint="eastAsia"/>
        </w:rPr>
        <w:t>生産局長</w:t>
      </w:r>
    </w:p>
    <w:p w:rsidR="006B55EE" w:rsidRDefault="006B55EE" w:rsidP="00A11D72">
      <w:pPr>
        <w:ind w:firstLineChars="100" w:firstLine="210"/>
      </w:pPr>
    </w:p>
    <w:p w:rsidR="00EA5ECA" w:rsidRDefault="00EA5ECA" w:rsidP="00A11D72">
      <w:pPr>
        <w:ind w:firstLineChars="100" w:firstLine="210"/>
      </w:pPr>
      <w:r>
        <w:rPr>
          <w:rFonts w:hint="eastAsia"/>
        </w:rPr>
        <w:t>種苗法施行令の一部を改正する政令（平成</w:t>
      </w:r>
      <w:r>
        <w:rPr>
          <w:rFonts w:hint="eastAsia"/>
        </w:rPr>
        <w:t xml:space="preserve">17 </w:t>
      </w:r>
      <w:r>
        <w:rPr>
          <w:rFonts w:hint="eastAsia"/>
        </w:rPr>
        <w:t>年政令第</w:t>
      </w:r>
      <w:r>
        <w:rPr>
          <w:rFonts w:hint="eastAsia"/>
        </w:rPr>
        <w:t xml:space="preserve">348 </w:t>
      </w:r>
      <w:r>
        <w:rPr>
          <w:rFonts w:hint="eastAsia"/>
        </w:rPr>
        <w:t>号）の施行について（通知）</w:t>
      </w:r>
    </w:p>
    <w:p w:rsidR="006B55EE" w:rsidRDefault="006B55EE" w:rsidP="00A11D72">
      <w:pPr>
        <w:ind w:firstLineChars="100" w:firstLine="210"/>
      </w:pPr>
    </w:p>
    <w:p w:rsidR="00EA5ECA" w:rsidRDefault="00EA5ECA" w:rsidP="00A11D72">
      <w:pPr>
        <w:ind w:firstLineChars="100" w:firstLine="210"/>
      </w:pPr>
      <w:r>
        <w:rPr>
          <w:rFonts w:hint="eastAsia"/>
        </w:rPr>
        <w:t>種苗法の一部を改正する法律（以下「改正法」という。平成</w:t>
      </w:r>
      <w:r>
        <w:rPr>
          <w:rFonts w:hint="eastAsia"/>
        </w:rPr>
        <w:t xml:space="preserve">17 </w:t>
      </w:r>
      <w:r>
        <w:rPr>
          <w:rFonts w:hint="eastAsia"/>
        </w:rPr>
        <w:t>年法律第</w:t>
      </w:r>
      <w:r>
        <w:rPr>
          <w:rFonts w:hint="eastAsia"/>
        </w:rPr>
        <w:t xml:space="preserve">59 </w:t>
      </w:r>
      <w:r>
        <w:rPr>
          <w:rFonts w:hint="eastAsia"/>
        </w:rPr>
        <w:t>号）が本年</w:t>
      </w:r>
      <w:r>
        <w:rPr>
          <w:rFonts w:hint="eastAsia"/>
        </w:rPr>
        <w:t xml:space="preserve">12 </w:t>
      </w:r>
      <w:r>
        <w:rPr>
          <w:rFonts w:hint="eastAsia"/>
        </w:rPr>
        <w:t>月１日から施行されることに伴い、種苗法施行令の一部を改正する政令（平成</w:t>
      </w:r>
      <w:r>
        <w:rPr>
          <w:rFonts w:hint="eastAsia"/>
        </w:rPr>
        <w:t xml:space="preserve">17 </w:t>
      </w:r>
      <w:r>
        <w:rPr>
          <w:rFonts w:hint="eastAsia"/>
        </w:rPr>
        <w:t>年政令第</w:t>
      </w:r>
      <w:r>
        <w:rPr>
          <w:rFonts w:hint="eastAsia"/>
        </w:rPr>
        <w:t xml:space="preserve">348 </w:t>
      </w:r>
      <w:r>
        <w:rPr>
          <w:rFonts w:hint="eastAsia"/>
        </w:rPr>
        <w:t>号）が本年</w:t>
      </w:r>
      <w:r>
        <w:rPr>
          <w:rFonts w:hint="eastAsia"/>
        </w:rPr>
        <w:t xml:space="preserve">11 </w:t>
      </w:r>
      <w:r>
        <w:rPr>
          <w:rFonts w:hint="eastAsia"/>
        </w:rPr>
        <w:t>月</w:t>
      </w:r>
      <w:r>
        <w:rPr>
          <w:rFonts w:hint="eastAsia"/>
        </w:rPr>
        <w:t xml:space="preserve">18 </w:t>
      </w:r>
      <w:r>
        <w:rPr>
          <w:rFonts w:hint="eastAsia"/>
        </w:rPr>
        <w:t>日に公布され、改正法の施行日から施行されることとなっている。</w:t>
      </w:r>
    </w:p>
    <w:p w:rsidR="00EA5ECA" w:rsidRDefault="00EA5ECA" w:rsidP="00A11D72">
      <w:pPr>
        <w:ind w:firstLineChars="100" w:firstLine="210"/>
      </w:pPr>
      <w:r>
        <w:rPr>
          <w:rFonts w:hint="eastAsia"/>
        </w:rPr>
        <w:t>この政令改正の趣旨及び概要等は下記のとおりであるので、御留意の上、関係者への周</w:t>
      </w:r>
    </w:p>
    <w:p w:rsidR="00EA5ECA" w:rsidRDefault="00EA5ECA" w:rsidP="00A11D72">
      <w:pPr>
        <w:ind w:firstLineChars="100" w:firstLine="210"/>
      </w:pPr>
      <w:r>
        <w:rPr>
          <w:rFonts w:hint="eastAsia"/>
        </w:rPr>
        <w:t>知徹底を図るなど、その適切かつ円滑な実施に努められたい。</w:t>
      </w:r>
    </w:p>
    <w:p w:rsidR="00EA5ECA" w:rsidRDefault="00EA5ECA" w:rsidP="00EA5ECA">
      <w:r>
        <w:rPr>
          <w:rFonts w:hint="eastAsia"/>
        </w:rPr>
        <w:t>（なお、貴管下（都府県）</w:t>
      </w:r>
      <w:r w:rsidRPr="006B55EE">
        <w:rPr>
          <w:rFonts w:hint="eastAsia"/>
          <w:vertAlign w:val="superscript"/>
        </w:rPr>
        <w:t>※３</w:t>
      </w:r>
      <w:r>
        <w:rPr>
          <w:rFonts w:hint="eastAsia"/>
        </w:rPr>
        <w:t>知事に対しては、貴職から通知されたい。）</w:t>
      </w:r>
      <w:r w:rsidRPr="006B55EE">
        <w:rPr>
          <w:rFonts w:hint="eastAsia"/>
          <w:vertAlign w:val="superscript"/>
        </w:rPr>
        <w:t>※２</w:t>
      </w:r>
    </w:p>
    <w:p w:rsidR="006B55EE" w:rsidRDefault="006B55EE" w:rsidP="00EA5ECA"/>
    <w:p w:rsidR="00EA5ECA" w:rsidRDefault="00EA5ECA" w:rsidP="00EA5ECA">
      <w:r>
        <w:rPr>
          <w:rFonts w:hint="eastAsia"/>
        </w:rPr>
        <w:t>[</w:t>
      </w:r>
      <w:r>
        <w:rPr>
          <w:rFonts w:hint="eastAsia"/>
        </w:rPr>
        <w:t>施行注意］</w:t>
      </w:r>
    </w:p>
    <w:p w:rsidR="00EA5ECA" w:rsidRDefault="00EA5ECA" w:rsidP="00EA5ECA">
      <w:r>
        <w:rPr>
          <w:rFonts w:hint="eastAsia"/>
        </w:rPr>
        <w:t>１．改正法の官報の写し及び新旧対照表を別紙として添付する。</w:t>
      </w:r>
    </w:p>
    <w:p w:rsidR="00EA5ECA" w:rsidRDefault="00EA5ECA" w:rsidP="00EA5ECA">
      <w:r>
        <w:rPr>
          <w:rFonts w:hint="eastAsia"/>
        </w:rPr>
        <w:t>２．※１は、各地方農政局長あてには付さない。</w:t>
      </w:r>
    </w:p>
    <w:p w:rsidR="00EA5ECA" w:rsidRDefault="00EA5ECA" w:rsidP="00EA5ECA">
      <w:r>
        <w:rPr>
          <w:rFonts w:hint="eastAsia"/>
        </w:rPr>
        <w:t>３．※２は、各地方農政局長及び沖縄総合事務局長あてに付す。</w:t>
      </w:r>
    </w:p>
    <w:p w:rsidR="00EA5ECA" w:rsidRDefault="00EA5ECA" w:rsidP="00EA5ECA">
      <w:r>
        <w:rPr>
          <w:rFonts w:hint="eastAsia"/>
        </w:rPr>
        <w:t>４．※３は、関東農政局長あてについては「都県」、近畿農政局長あてについては「府県」、</w:t>
      </w:r>
    </w:p>
    <w:p w:rsidR="00EA5ECA" w:rsidRDefault="00EA5ECA" w:rsidP="00EA5ECA">
      <w:r>
        <w:rPr>
          <w:rFonts w:hint="eastAsia"/>
        </w:rPr>
        <w:t>その他の農政局長及び沖縄総合事務局等あてについては「県」とする。</w:t>
      </w:r>
    </w:p>
    <w:p w:rsidR="006B55EE" w:rsidRDefault="006B55EE" w:rsidP="00EA5ECA"/>
    <w:p w:rsidR="006B55EE" w:rsidRDefault="006B55EE" w:rsidP="00EA5ECA"/>
    <w:p w:rsidR="00EA5ECA" w:rsidRDefault="00EA5ECA" w:rsidP="00EA5ECA">
      <w:r>
        <w:rPr>
          <w:rFonts w:hint="eastAsia"/>
        </w:rPr>
        <w:t>（別</w:t>
      </w:r>
      <w:r>
        <w:rPr>
          <w:rFonts w:hint="eastAsia"/>
        </w:rPr>
        <w:t xml:space="preserve"> </w:t>
      </w:r>
      <w:r>
        <w:rPr>
          <w:rFonts w:hint="eastAsia"/>
        </w:rPr>
        <w:t>記）</w:t>
      </w:r>
    </w:p>
    <w:p w:rsidR="00EA5ECA" w:rsidRDefault="00EA5ECA" w:rsidP="00EA5ECA">
      <w:r>
        <w:rPr>
          <w:rFonts w:hint="eastAsia"/>
        </w:rPr>
        <w:t>【地方農政局の長】</w:t>
      </w:r>
    </w:p>
    <w:p w:rsidR="00EA5ECA" w:rsidRDefault="00EA5ECA" w:rsidP="00EA5ECA">
      <w:r>
        <w:rPr>
          <w:rFonts w:hint="eastAsia"/>
        </w:rPr>
        <w:t>東北農政局長</w:t>
      </w:r>
    </w:p>
    <w:p w:rsidR="00EA5ECA" w:rsidRDefault="00EA5ECA" w:rsidP="00EA5ECA">
      <w:r>
        <w:rPr>
          <w:rFonts w:hint="eastAsia"/>
        </w:rPr>
        <w:t>関東農政局長</w:t>
      </w:r>
    </w:p>
    <w:p w:rsidR="00EA5ECA" w:rsidRDefault="00EA5ECA" w:rsidP="00EA5ECA">
      <w:r>
        <w:rPr>
          <w:rFonts w:hint="eastAsia"/>
        </w:rPr>
        <w:t>北陸農政局長</w:t>
      </w:r>
    </w:p>
    <w:p w:rsidR="00EA5ECA" w:rsidRDefault="00EA5ECA" w:rsidP="00EA5ECA">
      <w:r>
        <w:rPr>
          <w:rFonts w:hint="eastAsia"/>
        </w:rPr>
        <w:t>東海農政局長</w:t>
      </w:r>
    </w:p>
    <w:p w:rsidR="00EA5ECA" w:rsidRDefault="00EA5ECA" w:rsidP="00EA5ECA">
      <w:r>
        <w:rPr>
          <w:rFonts w:hint="eastAsia"/>
        </w:rPr>
        <w:t>近畿農政局長</w:t>
      </w:r>
    </w:p>
    <w:p w:rsidR="00EA5ECA" w:rsidRDefault="00EA5ECA" w:rsidP="00EA5ECA">
      <w:r>
        <w:rPr>
          <w:rFonts w:hint="eastAsia"/>
        </w:rPr>
        <w:t>中国四国農政局長</w:t>
      </w:r>
    </w:p>
    <w:p w:rsidR="00EA5ECA" w:rsidRDefault="00EA5ECA" w:rsidP="00EA5ECA">
      <w:r>
        <w:rPr>
          <w:rFonts w:hint="eastAsia"/>
        </w:rPr>
        <w:t>九州農政局長</w:t>
      </w:r>
    </w:p>
    <w:p w:rsidR="00EA5ECA" w:rsidRDefault="00EA5ECA" w:rsidP="00EA5ECA">
      <w:r>
        <w:rPr>
          <w:rFonts w:hint="eastAsia"/>
        </w:rPr>
        <w:lastRenderedPageBreak/>
        <w:t>【関係団体の長】</w:t>
      </w:r>
    </w:p>
    <w:p w:rsidR="00EA5ECA" w:rsidRDefault="006B55EE" w:rsidP="00EA5ECA">
      <w:r>
        <w:rPr>
          <w:rFonts w:hint="eastAsia"/>
        </w:rPr>
        <w:t>独立行政法人　種苗管理センター　理事長</w:t>
      </w:r>
    </w:p>
    <w:p w:rsidR="00EA5ECA" w:rsidRDefault="006B55EE" w:rsidP="00EA5ECA">
      <w:r>
        <w:rPr>
          <w:rFonts w:hint="eastAsia"/>
        </w:rPr>
        <w:t>独立行政法人　家畜改良センター　理事長</w:t>
      </w:r>
    </w:p>
    <w:p w:rsidR="00EA5ECA" w:rsidRDefault="006B55EE" w:rsidP="00EA5ECA">
      <w:r>
        <w:rPr>
          <w:rFonts w:hint="eastAsia"/>
        </w:rPr>
        <w:t>独立行政法人　森林総合研究所　理事長</w:t>
      </w:r>
    </w:p>
    <w:p w:rsidR="00EA5ECA" w:rsidRDefault="006B55EE" w:rsidP="00EA5ECA">
      <w:r>
        <w:rPr>
          <w:rFonts w:hint="eastAsia"/>
        </w:rPr>
        <w:t>独立行政法人　林木育種センター　理事長</w:t>
      </w:r>
    </w:p>
    <w:p w:rsidR="00EA5ECA" w:rsidRDefault="006B55EE" w:rsidP="00EA5ECA">
      <w:r>
        <w:rPr>
          <w:rFonts w:hint="eastAsia"/>
        </w:rPr>
        <w:t>社団法人　日本種苗協会　会長</w:t>
      </w:r>
    </w:p>
    <w:p w:rsidR="00EA5ECA" w:rsidRDefault="006B55EE" w:rsidP="00EA5ECA">
      <w:r>
        <w:rPr>
          <w:rFonts w:hint="eastAsia"/>
        </w:rPr>
        <w:t>社団法人　日本果樹種苗協会　会長</w:t>
      </w:r>
    </w:p>
    <w:p w:rsidR="00EA5ECA" w:rsidRDefault="006B55EE" w:rsidP="00EA5ECA">
      <w:r>
        <w:rPr>
          <w:rFonts w:hint="eastAsia"/>
        </w:rPr>
        <w:t>社団法人　農林水産先端技術産業振興センター　会長</w:t>
      </w:r>
    </w:p>
    <w:p w:rsidR="00EA5ECA" w:rsidRDefault="006B55EE" w:rsidP="00EA5ECA">
      <w:r>
        <w:rPr>
          <w:rFonts w:hint="eastAsia"/>
        </w:rPr>
        <w:t>財団法人　食品産業センター　会長</w:t>
      </w:r>
    </w:p>
    <w:p w:rsidR="00EA5ECA" w:rsidRDefault="006B55EE" w:rsidP="00EA5ECA">
      <w:r>
        <w:rPr>
          <w:rFonts w:hint="eastAsia"/>
        </w:rPr>
        <w:t>財団法人　日本特産農作物種苗協会　理事長</w:t>
      </w:r>
    </w:p>
    <w:p w:rsidR="00EA5ECA" w:rsidRDefault="006B55EE" w:rsidP="00EA5ECA">
      <w:r>
        <w:rPr>
          <w:rFonts w:hint="eastAsia"/>
        </w:rPr>
        <w:t>社団法人　日本草地畜産種子協会　会長</w:t>
      </w:r>
    </w:p>
    <w:p w:rsidR="00EA5ECA" w:rsidRDefault="006B55EE" w:rsidP="00EA5ECA">
      <w:r>
        <w:rPr>
          <w:rFonts w:hint="eastAsia"/>
        </w:rPr>
        <w:t>社団法人　林木育種協会　理事長</w:t>
      </w:r>
    </w:p>
    <w:p w:rsidR="00EA5ECA" w:rsidRDefault="006B55EE" w:rsidP="00EA5ECA">
      <w:r>
        <w:rPr>
          <w:rFonts w:hint="eastAsia"/>
        </w:rPr>
        <w:t>全国食用きのこ種菌協会　会長</w:t>
      </w:r>
    </w:p>
    <w:p w:rsidR="00EA5ECA" w:rsidRDefault="006B55EE" w:rsidP="00EA5ECA">
      <w:r>
        <w:rPr>
          <w:rFonts w:hint="eastAsia"/>
        </w:rPr>
        <w:t>社団法人　日本花き生産協会　会長</w:t>
      </w:r>
    </w:p>
    <w:p w:rsidR="00EA5ECA" w:rsidRDefault="006B55EE" w:rsidP="00EA5ECA">
      <w:r>
        <w:rPr>
          <w:rFonts w:hint="eastAsia"/>
        </w:rPr>
        <w:t>全国農業協同組合中央会　会長</w:t>
      </w:r>
    </w:p>
    <w:p w:rsidR="00EA5ECA" w:rsidRDefault="006B55EE" w:rsidP="00EA5ECA">
      <w:r>
        <w:rPr>
          <w:rFonts w:hint="eastAsia"/>
        </w:rPr>
        <w:t>全国農業協同組合連合会　会長</w:t>
      </w:r>
    </w:p>
    <w:p w:rsidR="00EA5ECA" w:rsidRDefault="006B55EE" w:rsidP="00EA5ECA">
      <w:r>
        <w:rPr>
          <w:rFonts w:hint="eastAsia"/>
        </w:rPr>
        <w:t>日本園芸農業協同組合連合会　会長</w:t>
      </w:r>
    </w:p>
    <w:p w:rsidR="00EA5ECA" w:rsidRDefault="006B55EE" w:rsidP="00EA5ECA">
      <w:r>
        <w:rPr>
          <w:rFonts w:hint="eastAsia"/>
        </w:rPr>
        <w:t>独立行政法人　農業生物資源研究所　理事長</w:t>
      </w:r>
    </w:p>
    <w:p w:rsidR="00EA5ECA" w:rsidRDefault="006B55EE" w:rsidP="00EA5ECA">
      <w:r>
        <w:rPr>
          <w:rFonts w:hint="eastAsia"/>
        </w:rPr>
        <w:t>独立行政法人　農業・生物系特定産業技術研究機構　理事長</w:t>
      </w:r>
    </w:p>
    <w:p w:rsidR="00EA5ECA" w:rsidRDefault="006B55EE" w:rsidP="00EA5ECA">
      <w:r>
        <w:rPr>
          <w:rFonts w:hint="eastAsia"/>
        </w:rPr>
        <w:t>全国新品種育成者の会　会長</w:t>
      </w:r>
    </w:p>
    <w:p w:rsidR="00EA5ECA" w:rsidRDefault="006B55EE" w:rsidP="00EA5ECA">
      <w:r>
        <w:rPr>
          <w:rFonts w:hint="eastAsia"/>
        </w:rPr>
        <w:t>全国い製品卸商業団体連合会　会長</w:t>
      </w:r>
    </w:p>
    <w:p w:rsidR="00EA5ECA" w:rsidRDefault="006B55EE" w:rsidP="00EA5ECA">
      <w:r>
        <w:rPr>
          <w:rFonts w:hint="eastAsia"/>
        </w:rPr>
        <w:t>畳表等輸入協議会　代表幹事</w:t>
      </w:r>
    </w:p>
    <w:p w:rsidR="00EA5ECA" w:rsidRDefault="006B55EE" w:rsidP="00EA5ECA">
      <w:r>
        <w:rPr>
          <w:rFonts w:hint="eastAsia"/>
        </w:rPr>
        <w:t>社団法人　日本茶業中央会　会長</w:t>
      </w:r>
    </w:p>
    <w:p w:rsidR="00EA5ECA" w:rsidRDefault="006B55EE" w:rsidP="00EA5ECA">
      <w:r>
        <w:rPr>
          <w:rFonts w:hint="eastAsia"/>
        </w:rPr>
        <w:t>全国茶生産団体連合会　会長</w:t>
      </w:r>
    </w:p>
    <w:p w:rsidR="00EA5ECA" w:rsidRDefault="006B55EE" w:rsidP="00EA5ECA">
      <w:r>
        <w:rPr>
          <w:rFonts w:hint="eastAsia"/>
        </w:rPr>
        <w:t>日本製餡協同組合連合会　理事長</w:t>
      </w:r>
    </w:p>
    <w:p w:rsidR="00EA5ECA" w:rsidRDefault="006B55EE" w:rsidP="00EA5ECA">
      <w:r>
        <w:rPr>
          <w:rFonts w:hint="eastAsia"/>
        </w:rPr>
        <w:t>全日本菓子協会　会長</w:t>
      </w:r>
    </w:p>
    <w:p w:rsidR="00EA5ECA" w:rsidRDefault="006B55EE" w:rsidP="00EA5ECA">
      <w:r>
        <w:rPr>
          <w:rFonts w:hint="eastAsia"/>
        </w:rPr>
        <w:t>社団法人　日本缶詰協会　会長</w:t>
      </w:r>
    </w:p>
    <w:p w:rsidR="00EA5ECA" w:rsidRDefault="006B55EE" w:rsidP="00EA5ECA">
      <w:r>
        <w:rPr>
          <w:rFonts w:hint="eastAsia"/>
        </w:rPr>
        <w:t>財団法人　日本豆類基金協会　理事長</w:t>
      </w:r>
    </w:p>
    <w:p w:rsidR="00EA5ECA" w:rsidRDefault="006B55EE" w:rsidP="00EA5ECA">
      <w:r>
        <w:rPr>
          <w:rFonts w:hint="eastAsia"/>
        </w:rPr>
        <w:t>全国豆類振興会　会長</w:t>
      </w:r>
    </w:p>
    <w:p w:rsidR="00EA5ECA" w:rsidRDefault="006B55EE" w:rsidP="00EA5ECA">
      <w:r>
        <w:rPr>
          <w:rFonts w:hint="eastAsia"/>
        </w:rPr>
        <w:t>雑穀輸入協議会　理事長</w:t>
      </w:r>
    </w:p>
    <w:p w:rsidR="00EA5ECA" w:rsidRDefault="006B55EE" w:rsidP="00EA5ECA">
      <w:r>
        <w:rPr>
          <w:rFonts w:hint="eastAsia"/>
        </w:rPr>
        <w:t>全国穀物商協同組合　理事長</w:t>
      </w:r>
    </w:p>
    <w:p w:rsidR="00EA5ECA" w:rsidRDefault="006B55EE" w:rsidP="00EA5ECA">
      <w:r>
        <w:rPr>
          <w:rFonts w:hint="eastAsia"/>
        </w:rPr>
        <w:t>そ菜種子生産研究会　会長</w:t>
      </w:r>
    </w:p>
    <w:p w:rsidR="00EA5ECA" w:rsidRDefault="006B55EE" w:rsidP="00EA5ECA">
      <w:r>
        <w:rPr>
          <w:rFonts w:hint="eastAsia"/>
        </w:rPr>
        <w:t>日本野菜育苗研修会　会長</w:t>
      </w:r>
    </w:p>
    <w:p w:rsidR="006B55EE" w:rsidRDefault="006B55EE">
      <w:pPr>
        <w:widowControl/>
        <w:jc w:val="left"/>
      </w:pPr>
      <w:r>
        <w:br w:type="page"/>
      </w:r>
    </w:p>
    <w:p w:rsidR="00EA5ECA" w:rsidRDefault="00EA5ECA" w:rsidP="006B55EE">
      <w:pPr>
        <w:jc w:val="center"/>
      </w:pPr>
      <w:r>
        <w:rPr>
          <w:rFonts w:hint="eastAsia"/>
        </w:rPr>
        <w:lastRenderedPageBreak/>
        <w:t>記</w:t>
      </w:r>
    </w:p>
    <w:p w:rsidR="00EA5ECA" w:rsidRDefault="006B55EE" w:rsidP="006B55EE">
      <w:pPr>
        <w:ind w:leftChars="50" w:left="105" w:rightChars="50" w:right="105"/>
      </w:pPr>
      <w:r>
        <w:rPr>
          <w:rFonts w:hint="eastAsia"/>
        </w:rPr>
        <w:t>第１　政令改正の趣旨</w:t>
      </w:r>
    </w:p>
    <w:p w:rsidR="00EA5ECA" w:rsidRDefault="006B55EE" w:rsidP="006B55EE">
      <w:pPr>
        <w:ind w:leftChars="150" w:left="525" w:rightChars="50" w:right="105" w:hangingChars="100" w:hanging="210"/>
      </w:pPr>
      <w:r>
        <w:rPr>
          <w:rFonts w:hint="eastAsia"/>
        </w:rPr>
        <w:t>１　我が国では、種苗法に基づく品種登録制度を設け、育成者が登録品種を業として利用（生産、譲渡、輸入及び輸出等）する権利（育成者権）を専有することを認めてきたところである。</w:t>
      </w:r>
    </w:p>
    <w:p w:rsidR="00EA5ECA" w:rsidRDefault="006B55EE" w:rsidP="006B55EE">
      <w:pPr>
        <w:ind w:leftChars="150" w:left="525" w:rightChars="50" w:right="105" w:hangingChars="100" w:hanging="210"/>
      </w:pPr>
      <w:r>
        <w:rPr>
          <w:rFonts w:hint="eastAsia"/>
        </w:rPr>
        <w:t>２　育成者権については、違法に国外に持ち出された種苗から生産された登録品種の収穫物が、我が国に輸入される事態等に対応するため、平成１５年の種苗法改正により、収穫物段階における育成者権侵害が新たに罰則の対象に追加された。しかしながら、違法に国外に持ち出された種苗から生産された登録品種の収穫物が育成者権の効力の及ばない加工品として輸入される事態等が発生し又は危惧されるようになったことから、本年</w:t>
      </w:r>
      <w:r>
        <w:rPr>
          <w:rFonts w:hint="eastAsia"/>
        </w:rPr>
        <w:t>6</w:t>
      </w:r>
      <w:r>
        <w:rPr>
          <w:rFonts w:hint="eastAsia"/>
        </w:rPr>
        <w:t>月</w:t>
      </w:r>
      <w:r>
        <w:rPr>
          <w:rFonts w:hint="eastAsia"/>
        </w:rPr>
        <w:t>17</w:t>
      </w:r>
      <w:r>
        <w:rPr>
          <w:rFonts w:hint="eastAsia"/>
        </w:rPr>
        <w:t>日に公布された種苗法の一部を改正する法律（平成１７年法律第</w:t>
      </w:r>
      <w:r>
        <w:t>59</w:t>
      </w:r>
      <w:r>
        <w:rPr>
          <w:rFonts w:hint="eastAsia"/>
        </w:rPr>
        <w:t>号。以下「改正法」という。）により、育成者権の効力が政令で定める加工品に拡大され、加工品段階での育成者権侵害が新たに罰則の対象とされたところである。</w:t>
      </w:r>
    </w:p>
    <w:p w:rsidR="00EA5ECA" w:rsidRDefault="006B55EE" w:rsidP="006B55EE">
      <w:pPr>
        <w:ind w:leftChars="50" w:left="315" w:rightChars="50" w:right="105" w:hangingChars="100" w:hanging="210"/>
      </w:pPr>
      <w:r>
        <w:rPr>
          <w:rFonts w:hint="eastAsia"/>
        </w:rPr>
        <w:t>３　これを受けて本年</w:t>
      </w:r>
      <w:r>
        <w:rPr>
          <w:rFonts w:hint="eastAsia"/>
        </w:rPr>
        <w:t>11</w:t>
      </w:r>
      <w:r>
        <w:rPr>
          <w:rFonts w:hint="eastAsia"/>
        </w:rPr>
        <w:t>月</w:t>
      </w:r>
      <w:r>
        <w:rPr>
          <w:rFonts w:hint="eastAsia"/>
        </w:rPr>
        <w:t>18</w:t>
      </w:r>
      <w:r>
        <w:rPr>
          <w:rFonts w:hint="eastAsia"/>
        </w:rPr>
        <w:t>日に公布された種苗法施行令の一部を改正する政令（平成</w:t>
      </w:r>
      <w:r>
        <w:rPr>
          <w:rFonts w:hint="eastAsia"/>
        </w:rPr>
        <w:t>17</w:t>
      </w:r>
      <w:r>
        <w:rPr>
          <w:rFonts w:hint="eastAsia"/>
        </w:rPr>
        <w:t>年政令第</w:t>
      </w:r>
      <w:r>
        <w:rPr>
          <w:rFonts w:hint="eastAsia"/>
        </w:rPr>
        <w:t>348</w:t>
      </w:r>
      <w:r>
        <w:rPr>
          <w:rFonts w:hint="eastAsia"/>
        </w:rPr>
        <w:t>号。以下「改正政令」という。）は、改正法のうち育成者権の効力の拡大に係る部分が本年</w:t>
      </w:r>
      <w:r>
        <w:rPr>
          <w:rFonts w:hint="eastAsia"/>
        </w:rPr>
        <w:t>12</w:t>
      </w:r>
      <w:r>
        <w:rPr>
          <w:rFonts w:hint="eastAsia"/>
        </w:rPr>
        <w:t>月</w:t>
      </w:r>
      <w:r>
        <w:rPr>
          <w:rFonts w:hint="eastAsia"/>
        </w:rPr>
        <w:t>1</w:t>
      </w:r>
      <w:r>
        <w:rPr>
          <w:rFonts w:hint="eastAsia"/>
        </w:rPr>
        <w:t>日に施行されることに伴い、登録品種の収穫物から生産される加工品として育成者権の効力が及ぶものを定めるなどの改正を行ったものである（改正法と同日施行）。</w:t>
      </w:r>
    </w:p>
    <w:p w:rsidR="00EA5ECA" w:rsidRDefault="006B55EE" w:rsidP="006B55EE">
      <w:pPr>
        <w:ind w:leftChars="150" w:left="315" w:rightChars="50" w:right="105" w:firstLineChars="100" w:firstLine="210"/>
      </w:pPr>
      <w:r>
        <w:rPr>
          <w:rFonts w:hint="eastAsia"/>
        </w:rPr>
        <w:t>なお、今後、育成者権の侵害実態及び加工品の流通実態等を踏まえるとともに、ＤＮＡ品種識別技術の開発状況等を見据えながら、適宜、新たに政令で育成者権の効力の及ぶ加工品を追加指定するなどの指定品目の見直しを図る予定である。</w:t>
      </w:r>
    </w:p>
    <w:p w:rsidR="00EA5ECA" w:rsidRDefault="006B55EE" w:rsidP="006B55EE">
      <w:pPr>
        <w:ind w:leftChars="50" w:left="105" w:rightChars="50" w:right="105"/>
      </w:pPr>
      <w:r>
        <w:rPr>
          <w:rFonts w:hint="eastAsia"/>
        </w:rPr>
        <w:t>第２　政令改正の内容</w:t>
      </w:r>
    </w:p>
    <w:p w:rsidR="00EA5ECA" w:rsidRDefault="006B55EE" w:rsidP="006B55EE">
      <w:pPr>
        <w:ind w:leftChars="150" w:left="525" w:rightChars="50" w:right="105" w:hangingChars="100" w:hanging="210"/>
      </w:pPr>
      <w:r>
        <w:rPr>
          <w:rFonts w:hint="eastAsia"/>
        </w:rPr>
        <w:t>１　改正法は、育成者権の効力が及ぶ加工品を「種苗を用いることにより得られる収穫物から直接に生産される加工品であって政令で定めるもの」と定めている。この「収穫物から直接に生産される加工品」という概念は、我が国が締結している植物の新品種の保護に関する国際条約（ＵＰＯＶ条約）の規定に基づくものである。</w:t>
      </w:r>
    </w:p>
    <w:p w:rsidR="00EA5ECA" w:rsidRDefault="006B55EE" w:rsidP="00023871">
      <w:pPr>
        <w:ind w:leftChars="250" w:left="525" w:rightChars="50" w:right="105" w:firstLineChars="100" w:firstLine="210"/>
      </w:pPr>
      <w:r>
        <w:rPr>
          <w:rFonts w:hint="eastAsia"/>
        </w:rPr>
        <w:t>なお、政令で「加工品」を指定するに当たっては、改正後の種苗法及びＵＰＯＶ条約に基づき、</w:t>
      </w:r>
    </w:p>
    <w:p w:rsidR="00EA5ECA" w:rsidRDefault="006B55EE" w:rsidP="00023871">
      <w:pPr>
        <w:ind w:leftChars="250" w:left="735" w:rightChars="50" w:right="105" w:hangingChars="100" w:hanging="210"/>
      </w:pPr>
      <w:r>
        <w:rPr>
          <w:rFonts w:hint="eastAsia"/>
        </w:rPr>
        <w:t>①　当該加工品及びその原料となる収穫物の流通の実態等から、当該加工品を政令で指定して、これに育成者権の効力を及ぼす必要性が高いこと</w:t>
      </w:r>
    </w:p>
    <w:p w:rsidR="00EA5ECA" w:rsidRDefault="006B55EE" w:rsidP="00023871">
      <w:pPr>
        <w:ind w:leftChars="250" w:left="735" w:rightChars="50" w:right="105" w:hangingChars="100" w:hanging="210"/>
      </w:pPr>
      <w:r>
        <w:rPr>
          <w:rFonts w:hint="eastAsia"/>
        </w:rPr>
        <w:t>②　原料となる収穫物が当該加工品の主要部分を占めるものであること</w:t>
      </w:r>
    </w:p>
    <w:p w:rsidR="00EA5ECA" w:rsidRDefault="006B55EE" w:rsidP="00023871">
      <w:pPr>
        <w:ind w:leftChars="250" w:left="735" w:rightChars="50" w:right="105" w:hangingChars="100" w:hanging="210"/>
      </w:pPr>
      <w:r>
        <w:rPr>
          <w:rFonts w:hint="eastAsia"/>
        </w:rPr>
        <w:t>③　原料となる収穫物の特徴が当該加工品に残されているものであること</w:t>
      </w:r>
    </w:p>
    <w:p w:rsidR="00023871" w:rsidRDefault="006B55EE" w:rsidP="00023871">
      <w:pPr>
        <w:ind w:leftChars="250" w:left="735" w:rightChars="50" w:right="105" w:hangingChars="100" w:hanging="210"/>
      </w:pPr>
      <w:r>
        <w:rPr>
          <w:rFonts w:hint="eastAsia"/>
        </w:rPr>
        <w:t>④　加工品段階におけるＤＮＡ品種識別技術が確立されていること</w:t>
      </w:r>
    </w:p>
    <w:p w:rsidR="00EA5ECA" w:rsidRDefault="006B55EE" w:rsidP="00023871">
      <w:pPr>
        <w:ind w:leftChars="250" w:left="735" w:rightChars="50" w:right="105" w:hangingChars="100" w:hanging="210"/>
      </w:pPr>
      <w:r>
        <w:rPr>
          <w:rFonts w:hint="eastAsia"/>
        </w:rPr>
        <w:t>等の基準を考慮した上で行うものとしている。</w:t>
      </w:r>
    </w:p>
    <w:p w:rsidR="00EA5ECA" w:rsidRDefault="006B55EE" w:rsidP="006B55EE">
      <w:pPr>
        <w:ind w:leftChars="150" w:left="525" w:rightChars="50" w:right="105" w:hangingChars="100" w:hanging="210"/>
      </w:pPr>
      <w:r>
        <w:rPr>
          <w:rFonts w:hint="eastAsia"/>
        </w:rPr>
        <w:t>２　今回の改正政令により、農林水産植物の種類の区分に応じ、以下の加工品が指定さ</w:t>
      </w:r>
      <w:r>
        <w:rPr>
          <w:rFonts w:hint="eastAsia"/>
        </w:rPr>
        <w:lastRenderedPageBreak/>
        <w:t>れた（改正後の種苗法施行令第２条）。</w:t>
      </w:r>
    </w:p>
    <w:p w:rsidR="00EA5ECA" w:rsidRDefault="006B55EE" w:rsidP="00023871">
      <w:pPr>
        <w:ind w:leftChars="250" w:left="735" w:rightChars="50" w:right="105" w:hangingChars="100" w:hanging="210"/>
      </w:pPr>
      <w:r>
        <w:rPr>
          <w:rFonts w:hint="eastAsia"/>
        </w:rPr>
        <w:t>①　「小豆」の加工品：「豆を水煮したもの（砂糖を加えたものを含む。）及びあん」</w:t>
      </w:r>
    </w:p>
    <w:p w:rsidR="00EA5ECA" w:rsidRDefault="006B55EE" w:rsidP="00023871">
      <w:pPr>
        <w:ind w:leftChars="250" w:left="735" w:rightChars="50" w:right="105" w:hangingChars="100" w:hanging="210"/>
      </w:pPr>
      <w:r>
        <w:rPr>
          <w:rFonts w:hint="eastAsia"/>
        </w:rPr>
        <w:t>②　「いぐさ」の加工品：「ござ」</w:t>
      </w:r>
    </w:p>
    <w:p w:rsidR="00EA5ECA" w:rsidRDefault="006B55EE" w:rsidP="00023871">
      <w:pPr>
        <w:ind w:leftChars="250" w:left="735" w:rightChars="50" w:right="105" w:hangingChars="100" w:hanging="210"/>
      </w:pPr>
      <w:r>
        <w:rPr>
          <w:rFonts w:hint="eastAsia"/>
        </w:rPr>
        <w:t>③　「稲」の加工品：「米飯」</w:t>
      </w:r>
    </w:p>
    <w:p w:rsidR="00EA5ECA" w:rsidRDefault="006B55EE" w:rsidP="00023871">
      <w:pPr>
        <w:ind w:leftChars="250" w:left="735" w:rightChars="50" w:right="105" w:hangingChars="100" w:hanging="210"/>
      </w:pPr>
      <w:r>
        <w:rPr>
          <w:rFonts w:hint="eastAsia"/>
        </w:rPr>
        <w:t>④　「茶」の加工品：「葉又は茎を製茶したもの」</w:t>
      </w:r>
    </w:p>
    <w:p w:rsidR="00EA5ECA" w:rsidRDefault="006B55EE" w:rsidP="00023871">
      <w:pPr>
        <w:ind w:leftChars="250" w:left="525" w:rightChars="50" w:right="105" w:firstLineChars="100" w:firstLine="210"/>
      </w:pPr>
      <w:r>
        <w:rPr>
          <w:rFonts w:hint="eastAsia"/>
        </w:rPr>
        <w:t>なお、政令で指定する加工品は、各号で定める農林水産植物が現に品種登録されているものに限り、当該品種の育成者権の効力が及ぶものである。</w:t>
      </w:r>
    </w:p>
    <w:p w:rsidR="00EA5ECA" w:rsidRDefault="006B55EE" w:rsidP="006B55EE">
      <w:pPr>
        <w:ind w:leftChars="50" w:left="105" w:rightChars="50" w:right="105"/>
      </w:pPr>
      <w:r>
        <w:rPr>
          <w:rFonts w:hint="eastAsia"/>
        </w:rPr>
        <w:t>第３　政令で指定した加工品の範囲について</w:t>
      </w:r>
    </w:p>
    <w:p w:rsidR="00EA5ECA" w:rsidRDefault="006B55EE" w:rsidP="006B55EE">
      <w:pPr>
        <w:ind w:leftChars="150" w:left="525" w:rightChars="50" w:right="105" w:hangingChars="100" w:hanging="210"/>
      </w:pPr>
      <w:r>
        <w:rPr>
          <w:rFonts w:hint="eastAsia"/>
        </w:rPr>
        <w:t>１　小豆の加工品</w:t>
      </w:r>
    </w:p>
    <w:p w:rsidR="00EA5ECA" w:rsidRDefault="006B55EE" w:rsidP="00023871">
      <w:pPr>
        <w:ind w:leftChars="250" w:left="735" w:rightChars="50" w:right="105" w:hangingChars="100" w:hanging="210"/>
      </w:pPr>
      <w:r>
        <w:rPr>
          <w:rFonts w:hint="eastAsia"/>
        </w:rPr>
        <w:t>⑴　小豆の加工品である「豆を水煮したもの（砂糖を加えたものを含む。）」とは、小豆を主原料とし、これに水分を加えて加熱するなどした加工品をいう（加糖するなどして味付け等の調製をしたものや、冷凍、乾燥、フリーズドライ及びレトルトパウチ加工等をしたものを含む。）。例えば、小豆の水煮及びゆで小豆等がこれに当たる。</w:t>
      </w:r>
    </w:p>
    <w:p w:rsidR="00EA5ECA" w:rsidRDefault="006B55EE" w:rsidP="00023871">
      <w:pPr>
        <w:ind w:leftChars="350" w:left="735" w:rightChars="50" w:right="105" w:firstLineChars="100" w:firstLine="210"/>
      </w:pPr>
      <w:r>
        <w:rPr>
          <w:rFonts w:hint="eastAsia"/>
        </w:rPr>
        <w:t>また、小豆の加工品である「あん」とは、小豆を主原料とし、これに水分を加えて加熱したものを更に練るなどした加工品をいう（加糖するなどして味付け等の調製をしたものや、冷凍、乾燥、フリーズドライ及びレトルトパウチ加工等をしたものを含む。）。例えば、無糖あん及び加糖あん、あるいは、粒あん、こしあん及び乾燥あん等がこれに当たる。</w:t>
      </w:r>
    </w:p>
    <w:p w:rsidR="00EA5ECA" w:rsidRDefault="006B55EE" w:rsidP="00023871">
      <w:pPr>
        <w:ind w:leftChars="250" w:left="735" w:rightChars="50" w:right="105" w:hangingChars="100" w:hanging="210"/>
      </w:pPr>
      <w:r>
        <w:rPr>
          <w:rFonts w:hint="eastAsia"/>
        </w:rPr>
        <w:t>⑵　なお、小豆を原料としないあん（いんげん豆を原料とする白あん等）は、今回政令で指定する「小豆」のあんには当たらない。また、あんを更に上記⑴の調製の程度を超えて加工し、かつ、あんとは別製品であると一般に認識されている、あんパン、饅頭及び羊羹等は、今回政令で指定する「あん」には当たらない。</w:t>
      </w:r>
    </w:p>
    <w:p w:rsidR="00EA5ECA" w:rsidRDefault="006B55EE" w:rsidP="006B55EE">
      <w:pPr>
        <w:ind w:leftChars="150" w:left="525" w:rightChars="50" w:right="105" w:hangingChars="100" w:hanging="210"/>
      </w:pPr>
      <w:r>
        <w:rPr>
          <w:rFonts w:hint="eastAsia"/>
        </w:rPr>
        <w:t>２　いぐさの加工品</w:t>
      </w:r>
    </w:p>
    <w:p w:rsidR="00EA5ECA" w:rsidRDefault="006B55EE" w:rsidP="00023871">
      <w:pPr>
        <w:ind w:leftChars="250" w:left="735" w:rightChars="50" w:right="105" w:hangingChars="100" w:hanging="210"/>
      </w:pPr>
      <w:r>
        <w:rPr>
          <w:rFonts w:hint="eastAsia"/>
        </w:rPr>
        <w:t>⑴　いぐさの加工品である「ござ」とは、いぐさを主原料とし、これを緯として、糸を経として製織し、一般に完成品としてそのまま用いられるよう縁加工を施してあるシート状の敷物をいう（着色、色を定着させるための樹脂加工及び防虫加工等をしたものを含む。）。</w:t>
      </w:r>
    </w:p>
    <w:p w:rsidR="00EA5ECA" w:rsidRDefault="006B55EE" w:rsidP="00023871">
      <w:pPr>
        <w:ind w:leftChars="250" w:left="735" w:rightChars="50" w:right="105" w:hangingChars="100" w:hanging="210"/>
      </w:pPr>
      <w:r>
        <w:rPr>
          <w:rFonts w:hint="eastAsia"/>
        </w:rPr>
        <w:t>⑵　なお、明らかに敷物として利用され得ない工芸品等のいぐさ製品は、今回政令で指定する「ござ」には当たらない。また、縁加工をしたものとは認められない畳表の類は、いぐさの収穫物に当たる。</w:t>
      </w:r>
    </w:p>
    <w:p w:rsidR="00EA5ECA" w:rsidRDefault="006B55EE" w:rsidP="006B55EE">
      <w:pPr>
        <w:ind w:leftChars="150" w:left="525" w:rightChars="50" w:right="105" w:hangingChars="100" w:hanging="210"/>
      </w:pPr>
      <w:r>
        <w:rPr>
          <w:rFonts w:hint="eastAsia"/>
        </w:rPr>
        <w:t>３　稲の加工品</w:t>
      </w:r>
    </w:p>
    <w:p w:rsidR="00EA5ECA" w:rsidRDefault="006B55EE" w:rsidP="00023871">
      <w:pPr>
        <w:ind w:leftChars="250" w:left="735" w:rightChars="50" w:right="105" w:hangingChars="100" w:hanging="210"/>
      </w:pPr>
      <w:r>
        <w:rPr>
          <w:rFonts w:hint="eastAsia"/>
        </w:rPr>
        <w:t>⑴　稲の加工品である「米飯」とは、米を主原料とし、これに水分を加えて加熱することによってできる加工品及びその調製食料品（調製の内容は問わない。）をいう（これらを冷凍、乾燥、フリーズドライ又はレトルトパウチ加工等をしたものを含む。）。例えば、白米米飯（ビタミン強化米等を原料としたものを含む。以下同じ。）、</w:t>
      </w:r>
      <w:r>
        <w:rPr>
          <w:rFonts w:hint="eastAsia"/>
        </w:rPr>
        <w:lastRenderedPageBreak/>
        <w:t>玄米米飯、雑穀入り米飯、赤飯、炒飯、おにぎり、粥及び弁当の米飯部分等がこれに当たる。</w:t>
      </w:r>
    </w:p>
    <w:p w:rsidR="00EA5ECA" w:rsidRDefault="006B55EE" w:rsidP="00023871">
      <w:pPr>
        <w:ind w:leftChars="250" w:left="735" w:rightChars="50" w:right="105" w:hangingChars="100" w:hanging="210"/>
      </w:pPr>
      <w:r>
        <w:rPr>
          <w:rFonts w:hint="eastAsia"/>
        </w:rPr>
        <w:t>⑵　なお、米菓（煎餅、おかき、ポン菓子等）、餅、米粉及び米粉を原料とした加工品等は、今回政令で指定する「米飯」には当たらない。</w:t>
      </w:r>
    </w:p>
    <w:p w:rsidR="00EA5ECA" w:rsidRDefault="006B55EE" w:rsidP="006B55EE">
      <w:pPr>
        <w:ind w:leftChars="150" w:left="525" w:rightChars="50" w:right="105" w:hangingChars="100" w:hanging="210"/>
      </w:pPr>
      <w:r>
        <w:rPr>
          <w:rFonts w:hint="eastAsia"/>
        </w:rPr>
        <w:t>４　茶の加工品</w:t>
      </w:r>
    </w:p>
    <w:p w:rsidR="00EA5ECA" w:rsidRDefault="006B55EE" w:rsidP="00023871">
      <w:pPr>
        <w:ind w:leftChars="250" w:left="735" w:rightChars="50" w:right="105" w:hangingChars="100" w:hanging="210"/>
      </w:pPr>
      <w:r>
        <w:rPr>
          <w:rFonts w:hint="eastAsia"/>
        </w:rPr>
        <w:t>⑴　茶の加工品である茶の「葉又は茎を製茶したもの」とは、茶種の植物の葉又は茎を主原料とし、これを蒸気で蒸したものを冷却して揉んだものを釜等で炒り揉みするなどしながら乾燥し、これを切断、整形又は選別等したものである。更に焙じたかどうかや、加工工程における発酵の程度、茶葉等の破砕の程度及び調製の内容は問わない。例えば、緑茶（煎茶、番茶、焙じ茶及び抹茶等）、紅茶及びウーロン茶（いずれもティーバック包装したものを含み、香味を付けてあるかどうかは問わない。）等は、今回政令で指定する茶の加工品に当たる。</w:t>
      </w:r>
    </w:p>
    <w:p w:rsidR="00EA5ECA" w:rsidRDefault="006B55EE" w:rsidP="00023871">
      <w:pPr>
        <w:ind w:leftChars="250" w:left="735" w:rightChars="50" w:right="105" w:hangingChars="100" w:hanging="210"/>
      </w:pPr>
      <w:r>
        <w:rPr>
          <w:rFonts w:hint="eastAsia"/>
        </w:rPr>
        <w:t>⑵　なお、茶の葉又は茎を原料としない茶製品、例えば、麦茶、そば茶及びハーブティー等は、今回政令で指定する茶の「葉又は茎を製茶したもの」には当たらない。また、いわゆるペットボトル入りの茶飲料等のように、茶葉等の抽出液を調製したものは、今回政令で指定する「葉又は茎を製茶したもの」には当たらない。</w:t>
      </w:r>
    </w:p>
    <w:p w:rsidR="00EA5ECA" w:rsidRDefault="006B55EE" w:rsidP="006B55EE">
      <w:pPr>
        <w:ind w:leftChars="50" w:left="105" w:rightChars="50" w:right="105"/>
      </w:pPr>
      <w:r>
        <w:rPr>
          <w:rFonts w:hint="eastAsia"/>
        </w:rPr>
        <w:t>第４　権利の段階的行使の原則について</w:t>
      </w:r>
    </w:p>
    <w:p w:rsidR="00023871" w:rsidRDefault="006B55EE" w:rsidP="006B55EE">
      <w:pPr>
        <w:ind w:leftChars="150" w:left="525" w:rightChars="50" w:right="105" w:hangingChars="100" w:hanging="210"/>
      </w:pPr>
      <w:r>
        <w:rPr>
          <w:rFonts w:hint="eastAsia"/>
        </w:rPr>
        <w:t>１　種苗法は、これまでも育成者権の行使を種苗段階で行うことを原則としてきており、収穫物段階で育成者権を行使できるのは、種苗段階で権利を行使する適当な機会がなかった場合に限るものと定めている（改正後の種苗法第２条第５項第２号）。</w:t>
      </w:r>
    </w:p>
    <w:p w:rsidR="00EA5ECA" w:rsidRDefault="006B55EE" w:rsidP="00023871">
      <w:pPr>
        <w:ind w:leftChars="250" w:left="525" w:rightChars="50" w:right="105" w:firstLineChars="100" w:firstLine="210"/>
      </w:pPr>
      <w:r>
        <w:rPr>
          <w:rFonts w:hint="eastAsia"/>
        </w:rPr>
        <w:t>今回の改正法により、政令で指定する加工品に対して育成者権を行使できることとされたが、この場合についても、種苗及び収穫物段階で権利を行使する適当な機会がなかった場合に限るものとされた（同項第３号）。</w:t>
      </w:r>
    </w:p>
    <w:p w:rsidR="00EA5ECA" w:rsidRDefault="006B55EE" w:rsidP="006B55EE">
      <w:pPr>
        <w:ind w:leftChars="150" w:left="525" w:rightChars="50" w:right="105" w:hangingChars="100" w:hanging="210"/>
      </w:pPr>
      <w:r>
        <w:rPr>
          <w:rFonts w:hint="eastAsia"/>
        </w:rPr>
        <w:t>２　政令で指定する加工品について「権利を行使する適当な機会がなかった場合」とは、例えば、育成者権者の許諾なく登録品種の種苗が外国に持ち出されて収穫物が生産され、その加工品が輸入された場合や、育成者権者の許諾なく登録品種の種苗が国内で密かに利用され、その収穫物から加工品が生産され、当該加工品が市場に流通したような場合がこれに該当する。</w:t>
      </w:r>
    </w:p>
    <w:p w:rsidR="00EA5ECA" w:rsidRDefault="006B55EE" w:rsidP="00023871">
      <w:pPr>
        <w:ind w:leftChars="250" w:left="525" w:rightChars="50" w:right="105" w:firstLineChars="100" w:firstLine="210"/>
      </w:pPr>
      <w:r>
        <w:rPr>
          <w:rFonts w:hint="eastAsia"/>
        </w:rPr>
        <w:t>その意味で、加工品段階における育成者権の行使は、種苗法上、種苗及び収穫物段階における権利行使を補完する手段として位置付けられているところである。</w:t>
      </w:r>
    </w:p>
    <w:p w:rsidR="00EA5ECA" w:rsidRDefault="006B55EE" w:rsidP="006B55EE">
      <w:pPr>
        <w:ind w:leftChars="150" w:left="525" w:rightChars="50" w:right="105" w:hangingChars="100" w:hanging="210"/>
      </w:pPr>
      <w:r>
        <w:rPr>
          <w:rFonts w:hint="eastAsia"/>
        </w:rPr>
        <w:t>３　なお、政令で指定した加工品に対する育成者権の行使は、権利の濫用にわたらない範囲で行う必要があることはいうまでもないところである。</w:t>
      </w:r>
    </w:p>
    <w:p w:rsidR="00EA5ECA" w:rsidRDefault="006B55EE" w:rsidP="006B55EE">
      <w:pPr>
        <w:ind w:leftChars="50" w:left="105" w:rightChars="50" w:right="105"/>
      </w:pPr>
      <w:r>
        <w:rPr>
          <w:rFonts w:hint="eastAsia"/>
        </w:rPr>
        <w:t>第５　経過措置について</w:t>
      </w:r>
    </w:p>
    <w:p w:rsidR="000404A7" w:rsidRPr="00C62706" w:rsidRDefault="006B55EE" w:rsidP="00023871">
      <w:pPr>
        <w:ind w:leftChars="150" w:left="315" w:rightChars="50" w:right="105" w:firstLineChars="100" w:firstLine="210"/>
      </w:pPr>
      <w:r>
        <w:rPr>
          <w:rFonts w:hint="eastAsia"/>
        </w:rPr>
        <w:t>改正法の施</w:t>
      </w:r>
      <w:bookmarkStart w:id="0" w:name="_GoBack"/>
      <w:bookmarkEnd w:id="0"/>
      <w:r>
        <w:rPr>
          <w:rFonts w:hint="eastAsia"/>
        </w:rPr>
        <w:t>行（本年</w:t>
      </w:r>
      <w:r>
        <w:rPr>
          <w:rFonts w:hint="eastAsia"/>
        </w:rPr>
        <w:t>12</w:t>
      </w:r>
      <w:r>
        <w:rPr>
          <w:rFonts w:hint="eastAsia"/>
        </w:rPr>
        <w:t>月</w:t>
      </w:r>
      <w:r>
        <w:rPr>
          <w:rFonts w:hint="eastAsia"/>
        </w:rPr>
        <w:t>1</w:t>
      </w:r>
      <w:r>
        <w:rPr>
          <w:rFonts w:hint="eastAsia"/>
        </w:rPr>
        <w:t>日）前に日本国内において生産され、又は輸入された改正政令で指定した加工品については、育成者権の効力は及ばないこととされた（改正法附則第</w:t>
      </w:r>
      <w:r w:rsidR="00023871">
        <w:t>2</w:t>
      </w:r>
      <w:r>
        <w:rPr>
          <w:rFonts w:hint="eastAsia"/>
        </w:rPr>
        <w:t>条）。</w:t>
      </w:r>
    </w:p>
    <w:sectPr w:rsidR="000404A7" w:rsidRPr="00C627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5D7" w:rsidRDefault="006C15D7" w:rsidP="005D4EB9">
      <w:r>
        <w:separator/>
      </w:r>
    </w:p>
  </w:endnote>
  <w:endnote w:type="continuationSeparator" w:id="0">
    <w:p w:rsidR="006C15D7" w:rsidRDefault="006C15D7" w:rsidP="005D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5D7" w:rsidRDefault="006C15D7" w:rsidP="005D4EB9">
      <w:r>
        <w:separator/>
      </w:r>
    </w:p>
  </w:footnote>
  <w:footnote w:type="continuationSeparator" w:id="0">
    <w:p w:rsidR="006C15D7" w:rsidRDefault="006C15D7" w:rsidP="005D4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59"/>
    <w:rsid w:val="00023871"/>
    <w:rsid w:val="000404A7"/>
    <w:rsid w:val="00044909"/>
    <w:rsid w:val="00075160"/>
    <w:rsid w:val="00096E39"/>
    <w:rsid w:val="000A538A"/>
    <w:rsid w:val="000F30F9"/>
    <w:rsid w:val="00225859"/>
    <w:rsid w:val="00312444"/>
    <w:rsid w:val="003954FC"/>
    <w:rsid w:val="00403D7C"/>
    <w:rsid w:val="00490F07"/>
    <w:rsid w:val="004E3FC7"/>
    <w:rsid w:val="005D4EB9"/>
    <w:rsid w:val="005F23A9"/>
    <w:rsid w:val="00601082"/>
    <w:rsid w:val="00682DB2"/>
    <w:rsid w:val="006B55EE"/>
    <w:rsid w:val="006C15D7"/>
    <w:rsid w:val="00A11D72"/>
    <w:rsid w:val="00A33F7C"/>
    <w:rsid w:val="00A3434C"/>
    <w:rsid w:val="00A566FA"/>
    <w:rsid w:val="00A87CFF"/>
    <w:rsid w:val="00AE1B08"/>
    <w:rsid w:val="00AF2615"/>
    <w:rsid w:val="00B0548D"/>
    <w:rsid w:val="00B627B3"/>
    <w:rsid w:val="00B70A38"/>
    <w:rsid w:val="00B95471"/>
    <w:rsid w:val="00C525E4"/>
    <w:rsid w:val="00C61F6D"/>
    <w:rsid w:val="00C62706"/>
    <w:rsid w:val="00CF58F6"/>
    <w:rsid w:val="00D25318"/>
    <w:rsid w:val="00E45CA2"/>
    <w:rsid w:val="00EA5ECA"/>
    <w:rsid w:val="00F12A53"/>
    <w:rsid w:val="00F67B0A"/>
    <w:rsid w:val="00F94BFF"/>
    <w:rsid w:val="00FF5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95D419B-2B91-44C0-95EE-D90F27E7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75160"/>
    <w:pPr>
      <w:jc w:val="center"/>
    </w:pPr>
  </w:style>
  <w:style w:type="paragraph" w:styleId="a4">
    <w:name w:val="Closing"/>
    <w:basedOn w:val="a"/>
    <w:rsid w:val="00075160"/>
    <w:pPr>
      <w:jc w:val="right"/>
    </w:pPr>
  </w:style>
  <w:style w:type="table" w:styleId="a5">
    <w:name w:val="Table Grid"/>
    <w:basedOn w:val="a1"/>
    <w:rsid w:val="000751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5D4EB9"/>
    <w:pPr>
      <w:tabs>
        <w:tab w:val="center" w:pos="4252"/>
        <w:tab w:val="right" w:pos="8504"/>
      </w:tabs>
      <w:snapToGrid w:val="0"/>
    </w:pPr>
  </w:style>
  <w:style w:type="character" w:customStyle="1" w:styleId="a7">
    <w:name w:val="ヘッダー (文字)"/>
    <w:basedOn w:val="a0"/>
    <w:link w:val="a6"/>
    <w:rsid w:val="005D4EB9"/>
    <w:rPr>
      <w:kern w:val="2"/>
      <w:sz w:val="21"/>
      <w:szCs w:val="24"/>
    </w:rPr>
  </w:style>
  <w:style w:type="paragraph" w:styleId="a8">
    <w:name w:val="footer"/>
    <w:basedOn w:val="a"/>
    <w:link w:val="a9"/>
    <w:rsid w:val="005D4EB9"/>
    <w:pPr>
      <w:tabs>
        <w:tab w:val="center" w:pos="4252"/>
        <w:tab w:val="right" w:pos="8504"/>
      </w:tabs>
      <w:snapToGrid w:val="0"/>
    </w:pPr>
  </w:style>
  <w:style w:type="character" w:customStyle="1" w:styleId="a9">
    <w:name w:val="フッター (文字)"/>
    <w:basedOn w:val="a0"/>
    <w:link w:val="a8"/>
    <w:rsid w:val="005D4E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7432B-58FC-4171-8780-7577228C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1190</Words>
  <Characters>6785</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生糸の輸入に係る調整等に関する法律に基づく生糸の輸入通関手続きについて</vt:lpstr>
      <vt:lpstr>生糸の輸入に係る調整等に関する法律に基づく生糸の輸入通関手続きについて</vt:lpstr>
    </vt:vector>
  </TitlesOfParts>
  <Company>横浜税関</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生糸の輸入に係る調整等に関する法律に基づく生糸の輸入通関手続きについて</dc:title>
  <dc:subject/>
  <dc:creator>横浜税関</dc:creator>
  <cp:keywords/>
  <dc:description/>
  <cp:lastModifiedBy>鈴木　恒久</cp:lastModifiedBy>
  <cp:revision>2</cp:revision>
  <cp:lastPrinted>2021-06-10T08:11:00Z</cp:lastPrinted>
  <dcterms:created xsi:type="dcterms:W3CDTF">2021-06-11T05:11:00Z</dcterms:created>
  <dcterms:modified xsi:type="dcterms:W3CDTF">2021-06-11T05:11:00Z</dcterms:modified>
</cp:coreProperties>
</file>