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ＭＳ 明朝" w:hAnsi="ＭＳ 明朝" w:eastAsia="ＭＳ 明朝" w:cs="Times New Roman"/>
          <w:szCs w:val="21"/>
        </w:rPr>
      </w:pPr>
      <w:r>
        <w:rPr>
          <w:rFonts w:hint="eastAsia"/>
        </w:rPr>
        <w:t>海上小口貨物に係る簡易通関について</w:t>
      </w:r>
    </w:p>
    <w:p>
      <w:pPr>
        <w:rPr>
          <w:rFonts w:hint="eastAsia" w:ascii="ＭＳ 明朝" w:hAnsi="ＭＳ 明朝" w:eastAsia="ＭＳ 明朝" w:cs="Times New Roman"/>
          <w:szCs w:val="21"/>
        </w:rPr>
      </w:pPr>
    </w:p>
    <w:p>
      <w:pPr>
        <w:ind w:firstLine="840" w:firstLineChars="0"/>
        <w:rPr>
          <w:rFonts w:hint="eastAsia" w:ascii="ＭＳ 明朝" w:hAnsi="ＭＳ 明朝" w:eastAsia="ＭＳ 明朝" w:cs="Times New Roman"/>
          <w:szCs w:val="21"/>
        </w:rPr>
      </w:pPr>
      <w:r>
        <w:rPr>
          <w:rFonts w:hint="eastAsia" w:ascii="ＭＳ 明朝" w:hAnsi="ＭＳ 明朝" w:eastAsia="ＭＳ 明朝" w:cs="Times New Roman"/>
          <w:szCs w:val="21"/>
        </w:rPr>
        <w:t>令和6年6月11日財関第587号</w:t>
      </w:r>
    </w:p>
    <w:p>
      <w:pPr>
        <w:rPr>
          <w:rFonts w:hint="default"/>
        </w:rPr>
      </w:pPr>
      <w:bookmarkStart w:id="0" w:name="_GoBack"/>
      <w:bookmarkEnd w:id="0"/>
    </w:p>
    <w:p>
      <w:pPr>
        <w:ind w:firstLine="210" w:firstLineChars="100"/>
        <w:jc w:val="left"/>
        <w:rPr>
          <w:rFonts w:hint="eastAsia"/>
        </w:rPr>
      </w:pPr>
      <w:r>
        <w:rPr>
          <w:rFonts w:hint="eastAsia"/>
        </w:rPr>
        <w:t>海上小口貨物に係る簡易通関について下記のとおり定め、令和7年10月12日から実施することとしたので、了知の上、関係職員及び関係者に周知徹底されたい。</w:t>
      </w:r>
    </w:p>
    <w:p>
      <w:pPr>
        <w:ind w:firstLine="210" w:firstLineChars="100"/>
        <w:jc w:val="center"/>
        <w:rPr>
          <w:rFonts w:hint="eastAsia"/>
        </w:rPr>
      </w:pPr>
      <w:r>
        <w:rPr>
          <w:rFonts w:hint="eastAsia"/>
        </w:rPr>
        <w:t>記</w:t>
      </w:r>
    </w:p>
    <w:p>
      <w:pPr>
        <w:widowControl w:val="0"/>
        <w:numPr>
          <w:numId w:val="0"/>
        </w:numPr>
        <w:wordWrap/>
        <w:adjustRightInd/>
        <w:snapToGrid/>
        <w:spacing w:line="240" w:lineRule="auto"/>
        <w:ind w:left="210" w:leftChars="0" w:right="0" w:hanging="210" w:hangingChars="100"/>
        <w:jc w:val="both"/>
        <w:textAlignment w:val="auto"/>
        <w:outlineLvl w:val="9"/>
        <w:rPr>
          <w:rFonts w:hint="eastAsia"/>
        </w:rPr>
      </w:pPr>
      <w:r>
        <w:rPr>
          <w:rFonts w:hint="eastAsia"/>
          <w:lang w:val="en-US" w:eastAsia="ja-JP"/>
        </w:rPr>
        <w:t>１．</w:t>
      </w:r>
      <w:r>
        <w:rPr>
          <w:rFonts w:hint="eastAsia"/>
        </w:rPr>
        <w:t>対象貨物次に掲げる全ての条件に該当する貨物（以下「海上小口貨物」という。）は、下記４．⑴の簡易通関を利用した輸入（納税）申告手続を可能とする。</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⑴</w:t>
      </w:r>
      <w:r>
        <w:rPr>
          <w:rFonts w:hint="eastAsia"/>
          <w:lang w:eastAsia="ja-JP"/>
        </w:rPr>
        <w:t>　</w:t>
      </w:r>
      <w:r>
        <w:rPr>
          <w:rFonts w:hint="eastAsia"/>
        </w:rPr>
        <w:t>海上貨物のうち関税法施行令（昭和29年政令第150号）第59条第１項第６号に規定する貨物（以下「通販貨物」という。）に該当するもの</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⑵</w:t>
      </w:r>
      <w:r>
        <w:rPr>
          <w:rFonts w:hint="eastAsia"/>
          <w:lang w:eastAsia="ja-JP"/>
        </w:rPr>
        <w:t>　</w:t>
      </w:r>
      <w:r>
        <w:rPr>
          <w:rFonts w:hint="eastAsia"/>
        </w:rPr>
        <w:t>貨物の購入者（関税法施行令第59条第１項第６号イに規定する購入者をいう。以下同じ。）ごとに輸入（納税）申告され、その申告貨物について関税定率法（明治43年法律第54号）第14条第18号の規定が適用されるもの</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⑶</w:t>
      </w:r>
      <w:r>
        <w:rPr>
          <w:rFonts w:hint="eastAsia"/>
          <w:lang w:eastAsia="ja-JP"/>
        </w:rPr>
        <w:t>　</w:t>
      </w:r>
      <w:r>
        <w:rPr>
          <w:rFonts w:hint="eastAsia"/>
        </w:rPr>
        <w:t>消費税以外の内国消費税の課税対象とならないもの</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⑷</w:t>
      </w:r>
      <w:r>
        <w:rPr>
          <w:rFonts w:hint="eastAsia"/>
          <w:lang w:eastAsia="ja-JP"/>
        </w:rPr>
        <w:t>　</w:t>
      </w:r>
      <w:r>
        <w:rPr>
          <w:rFonts w:hint="eastAsia"/>
        </w:rPr>
        <w:t>関税法（昭和29年法律第61号）第70条第１項又は第２項の規定による他の法令の証明又は確認を要しないもの</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⑸</w:t>
      </w:r>
      <w:r>
        <w:rPr>
          <w:rFonts w:hint="eastAsia"/>
          <w:lang w:eastAsia="ja-JP"/>
        </w:rPr>
        <w:t>　</w:t>
      </w:r>
      <w:r>
        <w:rPr>
          <w:rFonts w:hint="eastAsia"/>
        </w:rPr>
        <w:t>関税法第71条に規定する表示がされていないもの</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⑹</w:t>
      </w:r>
      <w:r>
        <w:rPr>
          <w:rFonts w:hint="eastAsia"/>
          <w:lang w:eastAsia="ja-JP"/>
        </w:rPr>
        <w:t>　</w:t>
      </w:r>
      <w:r>
        <w:rPr>
          <w:rFonts w:hint="eastAsia"/>
        </w:rPr>
        <w:t>輸入申告まで（予備申告（「予備審査制について」（平成12年蔵関第251号）に定める予備申告をいう。以下同じ。）を行う場合には、予備申告まで）に、下記３．の事前情報の提供がされるもの</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⑺</w:t>
      </w:r>
      <w:r>
        <w:rPr>
          <w:rFonts w:hint="eastAsia"/>
          <w:lang w:eastAsia="ja-JP"/>
        </w:rPr>
        <w:t>　</w:t>
      </w:r>
      <w:r>
        <w:rPr>
          <w:rFonts w:hint="eastAsia"/>
        </w:rPr>
        <w:t>輸出入・港湾関連情報処理システム（NACCS）（電子情報処理組織による輸出入等関連業務の処理等に関する法律（昭和52年法律第54号）第２条第１号に規定する電子情報処理組織をいう。以下同じ。）により申告されるものただし、上記⑹及び⑺にかかわらず、下記４．⑵の規定により申告することを妨げない。</w:t>
      </w:r>
    </w:p>
    <w:p>
      <w:pPr>
        <w:widowControl w:val="0"/>
        <w:numPr>
          <w:ilvl w:val="0"/>
          <w:numId w:val="1"/>
        </w:numPr>
        <w:wordWrap/>
        <w:adjustRightInd/>
        <w:snapToGrid/>
        <w:spacing w:line="240" w:lineRule="auto"/>
        <w:ind w:left="210" w:leftChars="0" w:right="0" w:hanging="210" w:hangingChars="100"/>
        <w:jc w:val="both"/>
        <w:textAlignment w:val="auto"/>
        <w:outlineLvl w:val="9"/>
        <w:rPr>
          <w:rFonts w:hint="eastAsia"/>
        </w:rPr>
      </w:pPr>
      <w:r>
        <w:rPr>
          <w:rFonts w:hint="eastAsia"/>
        </w:rPr>
        <w:t>事前の申出</w:t>
      </w:r>
    </w:p>
    <w:p>
      <w:pPr>
        <w:widowControl w:val="0"/>
        <w:numPr>
          <w:ilvl w:val="0"/>
          <w:numId w:val="0"/>
        </w:numPr>
        <w:wordWrap/>
        <w:adjustRightInd/>
        <w:snapToGrid/>
        <w:spacing w:line="240" w:lineRule="auto"/>
        <w:ind w:left="0" w:leftChars="100" w:right="0" w:firstLine="210" w:firstLineChars="100"/>
        <w:jc w:val="both"/>
        <w:textAlignment w:val="auto"/>
        <w:outlineLvl w:val="9"/>
        <w:rPr>
          <w:rFonts w:hint="eastAsia"/>
        </w:rPr>
      </w:pPr>
      <w:r>
        <w:rPr>
          <w:rFonts w:hint="eastAsia"/>
        </w:rPr>
        <w:t>簡易通関を利用しようとする者（通関業者）は、簡易通関を利用した輸入（納税）申告をする予定の税関に対して、利用を検討している段階で早めに連絡することとし、また、本格的な利用の開始を予定している日（時期）の少なくとも３か月前まで（注）に、利用の申出（以下「事前の申出」という。）を行うこととする。</w:t>
      </w:r>
    </w:p>
    <w:p>
      <w:pPr>
        <w:widowControl w:val="0"/>
        <w:numPr>
          <w:ilvl w:val="0"/>
          <w:numId w:val="0"/>
        </w:numPr>
        <w:wordWrap/>
        <w:adjustRightInd/>
        <w:snapToGrid/>
        <w:spacing w:line="240" w:lineRule="auto"/>
        <w:ind w:left="630" w:leftChars="100" w:right="0" w:hanging="420" w:hangingChars="200"/>
        <w:jc w:val="both"/>
        <w:textAlignment w:val="auto"/>
        <w:outlineLvl w:val="9"/>
        <w:rPr>
          <w:rFonts w:hint="eastAsia"/>
        </w:rPr>
      </w:pPr>
      <w:r>
        <w:rPr>
          <w:rFonts w:hint="eastAsia"/>
        </w:rPr>
        <w:t>（注）下記⑶のトライアルの状況によっては、本格的な利用の開始まで３か月以上の日数を要する場合がある。</w:t>
      </w:r>
    </w:p>
    <w:p>
      <w:pPr>
        <w:widowControl w:val="0"/>
        <w:numPr>
          <w:ilvl w:val="0"/>
          <w:numId w:val="0"/>
        </w:numPr>
        <w:wordWrap/>
        <w:adjustRightInd/>
        <w:snapToGrid/>
        <w:spacing w:line="240" w:lineRule="auto"/>
        <w:ind w:left="0" w:leftChars="100" w:right="0" w:firstLine="210" w:firstLineChars="100"/>
        <w:jc w:val="both"/>
        <w:textAlignment w:val="auto"/>
        <w:outlineLvl w:val="9"/>
        <w:rPr>
          <w:rFonts w:hint="eastAsia"/>
        </w:rPr>
      </w:pPr>
      <w:r>
        <w:rPr>
          <w:rFonts w:hint="eastAsia"/>
        </w:rPr>
        <w:t>事前の申出に係る手続は、次のとおり行うこととする。</w:t>
      </w:r>
    </w:p>
    <w:p>
      <w:pPr>
        <w:widowControl w:val="0"/>
        <w:numPr>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⑴</w:t>
      </w:r>
      <w:r>
        <w:rPr>
          <w:rFonts w:hint="eastAsia"/>
          <w:lang w:eastAsia="ja-JP"/>
        </w:rPr>
        <w:t>　</w:t>
      </w:r>
      <w:r>
        <w:rPr>
          <w:rFonts w:hint="eastAsia"/>
        </w:rPr>
        <w:t>次に掲げる項目を記載した別紙様式１（原本・交付用の２通）を、申告を予定している官署の通関総括部門（又は通関部門）に対して提出することにより、申出を行うこととする。税関は、うち１通（交付用）に受理印（税関様式Ｃ－5000）を押印して申出者に交付する。</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①利用に至る経緯（現在も輸入している貨物について簡易通関を利用しようとする場合には、現在の申告官署、蔵置官署、通関業者等の情報を含む。）</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②申告予定官署並びに貨物を搬入する保税蔵置場等の名称及び所在地（並びに当該所在地を所轄する官署）</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③本格的な利用の開始を予定している日（時期）及び年間スケジュール</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④１日当たり（平均）に見込まれる件数（コンテナ数及び予定申告件数）並びに申告予定時間帯</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⑤NACCS利用者に関する情報（下記３．の事前情報を登録する者及び下記４．⑴の輸入（納税）申告手続を行う者の氏名又は名称及びNACCS利用者コード）</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⑥貨物に関する情報（貨物の通信販売に利用されるプラットフォームの名称等、予定される通販貨物の情報（主な貨物の種類、仕出地等）及びその販売者等に関する情報）</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⑦販売者又は荷受人から（プラットフォームを提供する者を介し）運送又は通関の依頼を受託した者（フォワーダー等）に関する情報（運送又は通関の依頼を受託した者の氏名又は名称、住所及び連絡先）</w:t>
      </w:r>
    </w:p>
    <w:p>
      <w:pPr>
        <w:widowControl w:val="0"/>
        <w:numPr>
          <w:ilvl w:val="0"/>
          <w:numId w:val="0"/>
        </w:numPr>
        <w:wordWrap/>
        <w:adjustRightInd/>
        <w:snapToGrid/>
        <w:spacing w:line="240" w:lineRule="auto"/>
        <w:ind w:left="210" w:leftChars="200" w:right="0" w:hanging="210" w:hangingChars="100"/>
        <w:jc w:val="both"/>
        <w:textAlignment w:val="auto"/>
        <w:outlineLvl w:val="9"/>
        <w:rPr>
          <w:rFonts w:hint="eastAsia"/>
        </w:rPr>
      </w:pPr>
      <w:r>
        <w:rPr>
          <w:rFonts w:hint="eastAsia"/>
        </w:rPr>
        <w:t>⑧検査・貨物確認に関する情報（現場検査又は検査場検査のいずれを希望するか、検査開始時間、通関業者の対応人員等の見込み）</w:t>
      </w:r>
    </w:p>
    <w:p>
      <w:pPr>
        <w:widowControl w:val="0"/>
        <w:numPr>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⑵</w:t>
      </w:r>
      <w:r>
        <w:rPr>
          <w:rFonts w:hint="eastAsia"/>
          <w:lang w:eastAsia="ja-JP"/>
        </w:rPr>
        <w:t>　</w:t>
      </w:r>
      <w:r>
        <w:rPr>
          <w:rFonts w:hint="eastAsia"/>
        </w:rPr>
        <w:t>税関は、事前の申出の際、申出者が下記３．の事前情報を提供できるか確認する。下記３．⑴から⑹までの情報のうち下線部以外のものに代わる情報として下記３．⑺の「その他税関が認める情報」を提供する場合には、事前情報のNACCS登録において、その提供する代替情報の項目及び当該各項目の入力欄について、申出者とあらかじめ調整することとする。また、NACCSで事前情報を登録する者と輸入（納税）申告手続を行う者については、あらかじめ設定が必要であるため、事前の申出の際に確認することとする。</w:t>
      </w:r>
    </w:p>
    <w:p>
      <w:pPr>
        <w:widowControl w:val="0"/>
        <w:numPr>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⑶</w:t>
      </w:r>
      <w:r>
        <w:rPr>
          <w:rFonts w:hint="eastAsia"/>
          <w:lang w:eastAsia="ja-JP"/>
        </w:rPr>
        <w:t>　</w:t>
      </w:r>
      <w:r>
        <w:rPr>
          <w:rFonts w:hint="eastAsia"/>
        </w:rPr>
        <w:t>税関は、事前の申出の項目に不備・不明があると認める場合には、不備等を是正させ、税関の確認が終了するまでは利用の開始を認めないこととする。また、適正かつ円滑な通関が行われるように、簡易通関により一定程度の件数による通関のトライアルを実施し、問題等がないことを確認した後、本格的な利用の開始を認めることとする。トライアルの詳細（期間及び件数）のほか、上記⑴③及び④の事項等について、申告予定税関が申出者と調整することとする。トライアル期間は、必要に応じて延長して差し支えない。</w:t>
      </w:r>
    </w:p>
    <w:p>
      <w:pPr>
        <w:widowControl w:val="0"/>
        <w:numPr>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⑷</w:t>
      </w:r>
      <w:r>
        <w:rPr>
          <w:rFonts w:hint="eastAsia"/>
          <w:lang w:eastAsia="ja-JP"/>
        </w:rPr>
        <w:t>　</w:t>
      </w:r>
      <w:r>
        <w:rPr>
          <w:rFonts w:hint="eastAsia"/>
        </w:rPr>
        <w:t>申出者は、簡易通関の利用を開始した後、事前の申出の内容に変更（上記⑴④に係る軽微な変更を除く。）が生じる場合には、申出を行った税関に対し、速やかに変更の理由及び変更後の内容について申出を行うとともに、税関の確認を受けることとする。この場合において、申出者は、変更前の事前の申出をした税関に対して、別紙様式１を２通（原本・交付用）提出することとするが、変更前の事前の申出に係る別紙様式１（交付用）の写しを添付するときは、変更が生じる項目のみを別紙様式１に記載して提出することとして差し支えない。なお、変更後の内容に係る貨物については、税関の確認が終了した後、利用を開始する（それまでの間は利用してはならない。）。変更が上記⑴②に規定する「申告予定官署」に係るものである場合には、変更後の申告予定官署に対して上記の申出を行い、その確認を受けることとする。変更の場合には、上記⑶のトライアルは、取締り上の支障や円滑な通関への影響に鑑み、必要に応じて実施する。</w:t>
      </w:r>
    </w:p>
    <w:p>
      <w:pPr>
        <w:widowControl w:val="0"/>
        <w:numPr>
          <w:numId w:val="0"/>
        </w:numPr>
        <w:wordWrap/>
        <w:adjustRightInd/>
        <w:snapToGrid/>
        <w:spacing w:line="240" w:lineRule="auto"/>
        <w:ind w:left="420" w:leftChars="100" w:right="0" w:hanging="210" w:hangingChars="100"/>
        <w:jc w:val="both"/>
        <w:textAlignment w:val="auto"/>
        <w:outlineLvl w:val="9"/>
        <w:rPr>
          <w:rFonts w:hint="eastAsia"/>
        </w:rPr>
      </w:pPr>
      <w:r>
        <w:rPr>
          <w:rFonts w:hint="eastAsia"/>
        </w:rPr>
        <w:t>⑸</w:t>
      </w:r>
      <w:r>
        <w:rPr>
          <w:rFonts w:hint="eastAsia"/>
          <w:lang w:eastAsia="ja-JP"/>
        </w:rPr>
        <w:t>　</w:t>
      </w:r>
      <w:r>
        <w:rPr>
          <w:rFonts w:hint="eastAsia"/>
        </w:rPr>
        <w:t>申出者は、簡易通関の利用を終了する場合には、その事前の申出に係る別紙様式１（交付用）の写しに「（終了）」と記載した上で、当該事前の申出をした税関に対して提出することとする。</w:t>
      </w:r>
    </w:p>
    <w:p>
      <w:pPr>
        <w:widowControl w:val="0"/>
        <w:numPr>
          <w:ilvl w:val="0"/>
          <w:numId w:val="1"/>
        </w:numPr>
        <w:wordWrap/>
        <w:adjustRightInd/>
        <w:snapToGrid/>
        <w:spacing w:line="240" w:lineRule="auto"/>
        <w:ind w:left="210" w:leftChars="0" w:right="0" w:hanging="210" w:hangingChars="100"/>
        <w:jc w:val="both"/>
        <w:textAlignment w:val="auto"/>
        <w:outlineLvl w:val="9"/>
        <w:rPr>
          <w:rFonts w:hint="eastAsia"/>
        </w:rPr>
      </w:pPr>
      <w:r>
        <w:rPr>
          <w:rFonts w:hint="eastAsia"/>
        </w:rPr>
        <w:t>事前情報の提供</w:t>
      </w:r>
    </w:p>
    <w:p>
      <w:pPr>
        <w:widowControl w:val="0"/>
        <w:numPr>
          <w:numId w:val="0"/>
        </w:numPr>
        <w:wordWrap/>
        <w:adjustRightInd/>
        <w:snapToGrid/>
        <w:spacing w:line="240" w:lineRule="auto"/>
        <w:ind w:left="0" w:leftChars="100" w:right="0" w:firstLine="210" w:firstLineChars="100"/>
        <w:jc w:val="both"/>
        <w:textAlignment w:val="auto"/>
        <w:outlineLvl w:val="9"/>
        <w:rPr>
          <w:rFonts w:hint="eastAsia"/>
        </w:rPr>
      </w:pPr>
      <w:r>
        <w:rPr>
          <w:rFonts w:hint="eastAsia"/>
        </w:rPr>
        <w:t>上記１．⑹の事前情報については、次に掲げるものとし、これらの情報が提供できない場合には、税関は、簡易通関の利用を認めない。ただし、次に掲げる情報（下線部を除く。）の一部が提供できない場合であっても、下記⑺の規定に基づき、それに代わる情報であって税関が適当と認めるものの提供が可能であるときは、簡易通関の利用を認める。</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⑴</w:t>
      </w:r>
      <w:r>
        <w:rPr>
          <w:rFonts w:hint="eastAsia"/>
          <w:lang w:eastAsia="ja-JP"/>
        </w:rPr>
        <w:t>　</w:t>
      </w:r>
      <w:r>
        <w:rPr>
          <w:rFonts w:hint="eastAsia"/>
        </w:rPr>
        <w:t>電子商取引による販売物品の販売者に関する事項（</w:t>
      </w:r>
      <w:r>
        <w:rPr>
          <w:rFonts w:hint="eastAsia"/>
          <w:u w:val="single" w:color="auto"/>
        </w:rPr>
        <w:t>販売者の氏名又は名称</w:t>
      </w:r>
      <w:r>
        <w:rPr>
          <w:rFonts w:hint="eastAsia"/>
        </w:rPr>
        <w:t>、住所、郵便番号、電話番号）</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⑵</w:t>
      </w:r>
      <w:r>
        <w:rPr>
          <w:rFonts w:hint="eastAsia"/>
          <w:lang w:eastAsia="ja-JP"/>
        </w:rPr>
        <w:t>　</w:t>
      </w:r>
      <w:r>
        <w:rPr>
          <w:rFonts w:hint="eastAsia"/>
        </w:rPr>
        <w:t>販売者又は荷受人から（プラットフォームを提供する者を介し）運送又は通関の依頼を受託した者（フォワーダー等）に関する事項（運送又は通関の依頼を受託した者の氏名又は名称、住所、郵便番号、電話番号）</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⑶</w:t>
      </w:r>
      <w:r>
        <w:rPr>
          <w:rFonts w:hint="eastAsia"/>
          <w:lang w:eastAsia="ja-JP"/>
        </w:rPr>
        <w:t>　</w:t>
      </w:r>
      <w:r>
        <w:rPr>
          <w:rFonts w:hint="eastAsia"/>
        </w:rPr>
        <w:t>荷受人に関する事項（</w:t>
      </w:r>
      <w:r>
        <w:rPr>
          <w:rFonts w:hint="eastAsia"/>
          <w:u w:val="single" w:color="auto"/>
        </w:rPr>
        <w:t>荷受人の氏名又は名称</w:t>
      </w:r>
      <w:r>
        <w:rPr>
          <w:rFonts w:hint="eastAsia"/>
        </w:rPr>
        <w:t>、</w:t>
      </w:r>
      <w:r>
        <w:rPr>
          <w:rFonts w:hint="eastAsia"/>
          <w:u w:val="single" w:color="auto"/>
        </w:rPr>
        <w:t>住所</w:t>
      </w:r>
      <w:r>
        <w:rPr>
          <w:rFonts w:hint="eastAsia"/>
        </w:rPr>
        <w:t>、郵便番号、電話番号）</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⑷</w:t>
      </w:r>
      <w:r>
        <w:rPr>
          <w:rFonts w:hint="eastAsia"/>
          <w:lang w:eastAsia="ja-JP"/>
        </w:rPr>
        <w:t>　</w:t>
      </w:r>
      <w:r>
        <w:rPr>
          <w:rFonts w:hint="eastAsia"/>
        </w:rPr>
        <w:t>着荷通知先に関する事項（着荷通知先（着荷通知人）の氏名又は名称、住所、郵便番号、電話番号）</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⑸</w:t>
      </w:r>
      <w:r>
        <w:rPr>
          <w:rFonts w:hint="eastAsia"/>
          <w:lang w:eastAsia="ja-JP"/>
        </w:rPr>
        <w:t>　</w:t>
      </w:r>
      <w:r>
        <w:rPr>
          <w:rFonts w:hint="eastAsia"/>
        </w:rPr>
        <w:t>貨物に関する事項</w:t>
      </w:r>
    </w:p>
    <w:p>
      <w:pPr>
        <w:widowControl w:val="0"/>
        <w:numPr>
          <w:ilvl w:val="0"/>
          <w:numId w:val="0"/>
        </w:numPr>
        <w:wordWrap/>
        <w:adjustRightInd/>
        <w:snapToGrid/>
        <w:spacing w:line="240" w:lineRule="auto"/>
        <w:ind w:left="0" w:leftChars="200" w:right="0" w:hanging="210" w:hangingChars="100"/>
        <w:jc w:val="both"/>
        <w:textAlignment w:val="auto"/>
        <w:outlineLvl w:val="9"/>
        <w:rPr>
          <w:rFonts w:hint="eastAsia"/>
        </w:rPr>
      </w:pPr>
      <w:r>
        <w:rPr>
          <w:rFonts w:hint="eastAsia"/>
        </w:rPr>
        <w:t>①</w:t>
      </w:r>
      <w:r>
        <w:rPr>
          <w:rFonts w:hint="eastAsia"/>
          <w:u w:val="single" w:color="auto"/>
        </w:rPr>
        <w:t>プラットフォームの名称等</w:t>
      </w:r>
      <w:r>
        <w:rPr>
          <w:rFonts w:hint="eastAsia"/>
        </w:rPr>
        <w:t>、</w:t>
      </w:r>
      <w:r>
        <w:rPr>
          <w:rFonts w:hint="eastAsia"/>
          <w:u w:val="single" w:color="auto"/>
        </w:rPr>
        <w:t>品名</w:t>
      </w:r>
      <w:r>
        <w:rPr>
          <w:rFonts w:hint="eastAsia"/>
        </w:rPr>
        <w:t>、</w:t>
      </w:r>
      <w:r>
        <w:rPr>
          <w:rFonts w:hint="eastAsia"/>
          <w:u w:val="single" w:color="auto"/>
        </w:rPr>
        <w:t>個数</w:t>
      </w:r>
      <w:r>
        <w:rPr>
          <w:rFonts w:hint="eastAsia"/>
        </w:rPr>
        <w:t>、</w:t>
      </w:r>
      <w:r>
        <w:rPr>
          <w:rFonts w:hint="eastAsia"/>
          <w:u w:val="single" w:color="auto"/>
        </w:rPr>
        <w:t>総重量</w:t>
      </w:r>
      <w:r>
        <w:rPr>
          <w:rFonts w:hint="eastAsia"/>
        </w:rPr>
        <w:t>、</w:t>
      </w:r>
      <w:r>
        <w:rPr>
          <w:rFonts w:hint="eastAsia"/>
          <w:u w:val="single" w:color="auto"/>
        </w:rPr>
        <w:t>ネット重量</w:t>
      </w:r>
      <w:r>
        <w:rPr>
          <w:rFonts w:hint="eastAsia"/>
        </w:rPr>
        <w:t>、</w:t>
      </w:r>
      <w:r>
        <w:rPr>
          <w:rFonts w:hint="eastAsia"/>
          <w:u w:val="single" w:color="auto"/>
        </w:rPr>
        <w:t>原産国</w:t>
      </w:r>
    </w:p>
    <w:p>
      <w:pPr>
        <w:widowControl w:val="0"/>
        <w:numPr>
          <w:ilvl w:val="0"/>
          <w:numId w:val="0"/>
        </w:numPr>
        <w:wordWrap/>
        <w:adjustRightInd/>
        <w:snapToGrid/>
        <w:spacing w:line="240" w:lineRule="auto"/>
        <w:ind w:left="0" w:leftChars="200" w:right="0" w:hanging="210" w:hangingChars="100"/>
        <w:jc w:val="both"/>
        <w:textAlignment w:val="auto"/>
        <w:outlineLvl w:val="9"/>
        <w:rPr>
          <w:rFonts w:hint="eastAsia"/>
        </w:rPr>
      </w:pPr>
      <w:r>
        <w:rPr>
          <w:rFonts w:hint="eastAsia"/>
        </w:rPr>
        <w:t>②国内運送先が荷受人の住所と異なる場合には、</w:t>
      </w:r>
      <w:r>
        <w:rPr>
          <w:rFonts w:hint="eastAsia"/>
          <w:u w:val="single" w:color="auto"/>
        </w:rPr>
        <w:t>国内運送先の所在地</w:t>
      </w:r>
      <w:r>
        <w:rPr>
          <w:rFonts w:hint="eastAsia"/>
        </w:rPr>
        <w:t>、</w:t>
      </w:r>
      <w:r>
        <w:rPr>
          <w:rFonts w:hint="eastAsia"/>
          <w:u w:val="single" w:color="auto"/>
        </w:rPr>
        <w:t>国内運送先の名称又は貨物の引渡しを受ける者の氏名若しくは名称</w:t>
      </w:r>
      <w:r>
        <w:rPr>
          <w:rFonts w:hint="eastAsia"/>
        </w:rPr>
        <w:t>、国内運送先又は貨物の引渡しを受ける者の電話番号</w:t>
      </w:r>
    </w:p>
    <w:p>
      <w:pPr>
        <w:widowControl w:val="0"/>
        <w:numPr>
          <w:ilvl w:val="0"/>
          <w:numId w:val="0"/>
        </w:numPr>
        <w:wordWrap/>
        <w:adjustRightInd/>
        <w:snapToGrid/>
        <w:spacing w:line="240" w:lineRule="auto"/>
        <w:ind w:left="0" w:leftChars="100" w:right="0" w:hanging="210" w:hangingChars="100"/>
        <w:jc w:val="both"/>
        <w:textAlignment w:val="auto"/>
        <w:outlineLvl w:val="9"/>
        <w:rPr>
          <w:rFonts w:hint="eastAsia"/>
        </w:rPr>
      </w:pPr>
      <w:r>
        <w:rPr>
          <w:rFonts w:hint="eastAsia"/>
        </w:rPr>
        <w:t>⑹</w:t>
      </w:r>
      <w:r>
        <w:rPr>
          <w:rFonts w:hint="eastAsia"/>
          <w:lang w:eastAsia="ja-JP"/>
        </w:rPr>
        <w:t>　</w:t>
      </w:r>
      <w:r>
        <w:rPr>
          <w:rFonts w:hint="eastAsia"/>
        </w:rPr>
        <w:t>運送に関する事項（</w:t>
      </w:r>
      <w:r>
        <w:rPr>
          <w:rFonts w:hint="eastAsia"/>
          <w:u w:val="single"/>
        </w:rPr>
        <w:t>入港年月日</w:t>
      </w:r>
      <w:r>
        <w:rPr>
          <w:rFonts w:hint="eastAsia"/>
        </w:rPr>
        <w:t>、</w:t>
      </w:r>
      <w:r>
        <w:rPr>
          <w:rFonts w:hint="eastAsia"/>
          <w:u w:val="single"/>
        </w:rPr>
        <w:t>船卸港</w:t>
      </w:r>
      <w:r>
        <w:rPr>
          <w:rFonts w:hint="eastAsia"/>
          <w:u w:val="none" w:color="auto"/>
        </w:rPr>
        <w:t>、</w:t>
      </w:r>
      <w:r>
        <w:rPr>
          <w:rFonts w:hint="eastAsia"/>
          <w:u w:val="single"/>
        </w:rPr>
        <w:t>積出地</w:t>
      </w:r>
      <w:r>
        <w:rPr>
          <w:rFonts w:hint="eastAsia"/>
          <w:u w:val="none" w:color="auto"/>
        </w:rPr>
        <w:t>、</w:t>
      </w:r>
      <w:r>
        <w:rPr>
          <w:rFonts w:hint="eastAsia"/>
          <w:u w:val="single"/>
        </w:rPr>
        <w:t>集荷都市（最初に荷受けした場所</w:t>
      </w:r>
      <w:r>
        <w:rPr>
          <w:rFonts w:hint="eastAsia"/>
          <w:u w:val="none" w:color="auto"/>
        </w:rPr>
        <w:t>、</w:t>
      </w:r>
      <w:r>
        <w:rPr>
          <w:rFonts w:hint="eastAsia"/>
          <w:u w:val="single"/>
        </w:rPr>
        <w:t>荷渡し地）及び集荷国</w:t>
      </w:r>
      <w:r>
        <w:rPr>
          <w:rFonts w:hint="eastAsia"/>
        </w:rPr>
        <w:t>）</w:t>
      </w:r>
    </w:p>
    <w:p>
      <w:pPr>
        <w:widowControl w:val="0"/>
        <w:numPr>
          <w:ilvl w:val="0"/>
          <w:numId w:val="0"/>
        </w:numPr>
        <w:wordWrap/>
        <w:adjustRightInd/>
        <w:snapToGrid/>
        <w:spacing w:line="240" w:lineRule="auto"/>
        <w:ind w:left="210" w:leftChars="100" w:right="0" w:hanging="210" w:hangingChars="100"/>
        <w:jc w:val="both"/>
        <w:textAlignment w:val="auto"/>
        <w:outlineLvl w:val="9"/>
        <w:rPr>
          <w:rFonts w:hint="eastAsia"/>
        </w:rPr>
      </w:pPr>
      <w:r>
        <w:rPr>
          <w:rFonts w:hint="eastAsia"/>
        </w:rPr>
        <w:t>⑺</w:t>
      </w:r>
      <w:r>
        <w:rPr>
          <w:rFonts w:hint="eastAsia"/>
          <w:lang w:eastAsia="ja-JP"/>
        </w:rPr>
        <w:t>　</w:t>
      </w:r>
      <w:r>
        <w:rPr>
          <w:rFonts w:hint="eastAsia"/>
        </w:rPr>
        <w:t>その他税関が適当と認める情報（上記の下線部以外の情報に代わる情報等）事前情報の提供が行われない場合、事前情報に継続的な誤りがある場合、その他対象貨物の適正な通関に支障が生じている又は生ずるおそれがある状況が判明した場合には、税関は、その簡易通関を利用する通関業者の扱う貨物について簡易通関の利用を停止し、適正な通関が可能であることを税関が確認できるまでは利用の再開を認めない。</w:t>
      </w:r>
    </w:p>
    <w:p>
      <w:pPr>
        <w:widowControl w:val="0"/>
        <w:numPr>
          <w:numId w:val="0"/>
        </w:numPr>
        <w:wordWrap/>
        <w:adjustRightInd/>
        <w:snapToGrid/>
        <w:spacing w:line="240" w:lineRule="auto"/>
        <w:ind w:left="630" w:leftChars="200" w:right="0" w:firstLine="210" w:firstLineChars="100"/>
        <w:jc w:val="both"/>
        <w:textAlignment w:val="auto"/>
        <w:outlineLvl w:val="9"/>
        <w:rPr>
          <w:rFonts w:hint="eastAsia"/>
        </w:rPr>
      </w:pPr>
      <w:r>
        <w:rPr>
          <w:rFonts w:hint="eastAsia"/>
        </w:rPr>
        <w:t>税関は、通関業者の扱う貨物について簡易通関の利用を認めず、又は利用を停止することとしたとき（申告官署を変更するとき及び単に簡易通関の利用を終了するときを除く。）は、当該通関業者に「海上小口貨物に係る簡易通関の利用を認めない旨等の通知書」（別紙様式２）を送付する。</w:t>
      </w:r>
    </w:p>
    <w:p>
      <w:pPr>
        <w:widowControl w:val="0"/>
        <w:numPr>
          <w:ilvl w:val="0"/>
          <w:numId w:val="0"/>
        </w:numPr>
        <w:wordWrap/>
        <w:adjustRightInd/>
        <w:snapToGrid/>
        <w:spacing w:line="240" w:lineRule="auto"/>
        <w:ind w:left="210" w:leftChars="0" w:right="0" w:hanging="210" w:hangingChars="100"/>
        <w:jc w:val="both"/>
        <w:textAlignment w:val="auto"/>
        <w:outlineLvl w:val="9"/>
        <w:rPr>
          <w:rFonts w:hint="eastAsia"/>
        </w:rPr>
      </w:pPr>
      <w:r>
        <w:rPr>
          <w:rFonts w:hint="eastAsia"/>
          <w:lang w:val="en-US" w:eastAsia="ja-JP"/>
        </w:rPr>
        <w:t>４．</w:t>
      </w:r>
      <w:r>
        <w:rPr>
          <w:rFonts w:hint="eastAsia"/>
        </w:rPr>
        <w:t>申告手続</w:t>
      </w:r>
    </w:p>
    <w:p>
      <w:pPr>
        <w:widowControl w:val="0"/>
        <w:numPr>
          <w:ilvl w:val="0"/>
          <w:numId w:val="0"/>
        </w:numPr>
        <w:wordWrap/>
        <w:adjustRightInd/>
        <w:snapToGrid/>
        <w:spacing w:line="240" w:lineRule="auto"/>
        <w:ind w:left="0" w:leftChars="100" w:right="0" w:hanging="210" w:hangingChars="100"/>
        <w:jc w:val="both"/>
        <w:textAlignment w:val="auto"/>
        <w:outlineLvl w:val="9"/>
        <w:rPr>
          <w:rFonts w:hint="eastAsia"/>
        </w:rPr>
      </w:pPr>
      <w:r>
        <w:rPr>
          <w:rFonts w:hint="eastAsia"/>
        </w:rPr>
        <w:t>⑴</w:t>
      </w:r>
      <w:r>
        <w:rPr>
          <w:rFonts w:hint="eastAsia"/>
          <w:lang w:eastAsia="ja-JP"/>
        </w:rPr>
        <w:t>　</w:t>
      </w:r>
      <w:r>
        <w:rPr>
          <w:rFonts w:hint="eastAsia"/>
        </w:rPr>
        <w:t>海上小口貨物に係る簡易通関の輸入（納税）申告は、関税法施行令第４条第１項第１号に掲げる事項（貨物の所属区分、税率及び所属区分ごとの納付すべき税額並びにその合計額）を省略して行うことができるものとし、具体的な申告手続は、「輸出入・港湾関連情報処理システムを使用して行う税関関連業務の取扱いについて」（平成22年財関第142号）に定めるところによる。</w:t>
      </w:r>
    </w:p>
    <w:p>
      <w:pPr>
        <w:widowControl w:val="0"/>
        <w:numPr>
          <w:numId w:val="0"/>
        </w:numPr>
        <w:wordWrap/>
        <w:adjustRightInd/>
        <w:snapToGrid/>
        <w:spacing w:line="240" w:lineRule="auto"/>
        <w:ind w:left="630" w:leftChars="200" w:right="0" w:firstLine="210" w:firstLineChars="100"/>
        <w:jc w:val="both"/>
        <w:textAlignment w:val="auto"/>
        <w:outlineLvl w:val="9"/>
        <w:rPr>
          <w:rFonts w:hint="eastAsia"/>
        </w:rPr>
      </w:pPr>
      <w:r>
        <w:rPr>
          <w:rFonts w:hint="eastAsia"/>
        </w:rPr>
        <w:t>また、簡易通関を利用した輸入（納税）申告については、事前情報を提供させることから、原則、通関関係書類の提出は省略して差し支えない。ただし、申告内容について疑義等がある場合には、必要に応じ、関係書類の提出を簡易通関を利用する者又は輸入者等に求める扱いとする。</w:t>
      </w:r>
    </w:p>
    <w:p>
      <w:pPr>
        <w:widowControl w:val="0"/>
        <w:numPr>
          <w:ilvl w:val="0"/>
          <w:numId w:val="0"/>
        </w:numPr>
        <w:wordWrap/>
        <w:adjustRightInd/>
        <w:snapToGrid/>
        <w:spacing w:line="240" w:lineRule="auto"/>
        <w:ind w:left="0" w:leftChars="100" w:right="0" w:hanging="210" w:hangingChars="100"/>
        <w:jc w:val="both"/>
        <w:textAlignment w:val="auto"/>
        <w:outlineLvl w:val="9"/>
        <w:rPr>
          <w:rFonts w:hint="eastAsia"/>
        </w:rPr>
      </w:pPr>
      <w:r>
        <w:rPr>
          <w:rFonts w:hint="eastAsia"/>
        </w:rPr>
        <w:t>⑵</w:t>
      </w:r>
      <w:r>
        <w:rPr>
          <w:rFonts w:hint="eastAsia"/>
          <w:lang w:eastAsia="ja-JP"/>
        </w:rPr>
        <w:t>　</w:t>
      </w:r>
      <w:r>
        <w:rPr>
          <w:rFonts w:hint="eastAsia"/>
        </w:rPr>
        <w:t>簡易通関を利用する者が、電気通信回線の故障、災害その他の理由によりNACCSを使用して申告することができないと認められる場合（その者の責めに帰すべき事由がある場合を除く。）には、以下の書類をそれぞれ２通提出することにより輸入（納税）申告することを妨げない。</w:t>
      </w:r>
    </w:p>
    <w:p>
      <w:pPr>
        <w:widowControl w:val="0"/>
        <w:numPr>
          <w:ilvl w:val="0"/>
          <w:numId w:val="0"/>
        </w:numPr>
        <w:wordWrap/>
        <w:adjustRightInd/>
        <w:snapToGrid/>
        <w:spacing w:line="240" w:lineRule="auto"/>
        <w:ind w:left="0" w:leftChars="200" w:right="0" w:hanging="210" w:hangingChars="100"/>
        <w:jc w:val="both"/>
        <w:textAlignment w:val="auto"/>
        <w:outlineLvl w:val="9"/>
        <w:rPr>
          <w:rFonts w:hint="eastAsia"/>
        </w:rPr>
      </w:pPr>
      <w:r>
        <w:rPr>
          <w:rFonts w:hint="eastAsia"/>
        </w:rPr>
        <w:t>①「輸入（納税）申告書（海上簡易通関（災害時等）用）」（別紙様式３）</w:t>
      </w:r>
    </w:p>
    <w:p>
      <w:pPr>
        <w:widowControl w:val="0"/>
        <w:numPr>
          <w:ilvl w:val="0"/>
          <w:numId w:val="0"/>
        </w:numPr>
        <w:wordWrap/>
        <w:adjustRightInd/>
        <w:snapToGrid/>
        <w:spacing w:line="240" w:lineRule="auto"/>
        <w:ind w:left="0" w:leftChars="200" w:right="0" w:hanging="210" w:hangingChars="100"/>
        <w:jc w:val="both"/>
        <w:textAlignment w:val="auto"/>
        <w:outlineLvl w:val="9"/>
        <w:rPr>
          <w:rFonts w:hint="eastAsia"/>
        </w:rPr>
      </w:pPr>
      <w:r>
        <w:rPr>
          <w:rFonts w:hint="eastAsia"/>
        </w:rPr>
        <w:t>②仕入書又はこれに代わる書類であって、輸入者の住所、氏名又は名称及び電話番号、仕出人の住所及び氏名又は名称、貨物の品名、数量及び申告価格及びプラットフォームの名称等を記載したもの</w:t>
      </w:r>
    </w:p>
    <w:p>
      <w:pPr>
        <w:widowControl w:val="0"/>
        <w:numPr>
          <w:ilvl w:val="0"/>
          <w:numId w:val="0"/>
        </w:numPr>
        <w:wordWrap/>
        <w:adjustRightInd/>
        <w:snapToGrid/>
        <w:spacing w:line="240" w:lineRule="auto"/>
        <w:ind w:left="630" w:leftChars="200" w:right="0" w:firstLine="210" w:firstLineChars="100"/>
        <w:jc w:val="both"/>
        <w:textAlignment w:val="auto"/>
        <w:outlineLvl w:val="9"/>
        <w:rPr>
          <w:rFonts w:hint="eastAsia"/>
        </w:rPr>
      </w:pPr>
      <w:r>
        <w:rPr>
          <w:rFonts w:hint="eastAsia"/>
        </w:rPr>
        <w:t>なお、複数の購入者（輸入者）の代理人である者（通関業者）が別紙様式３を使用することにより、個々の貨物の購入者ごとに提出すべき輸入（納税）申告書を一括して提出することとして差し支えない。この場合において、その一括して提出された申告は、購入者ごとの個別の輸入（納税）申告として取り扱うこととなるので留意する。</w:t>
      </w:r>
    </w:p>
    <w:p>
      <w:pPr>
        <w:pStyle w:val="4"/>
        <w:widowControl w:val="0"/>
        <w:wordWrap/>
        <w:adjustRightInd/>
        <w:snapToGrid/>
        <w:spacing w:line="300" w:lineRule="exact"/>
        <w:ind w:left="0" w:leftChars="0" w:right="0" w:firstLine="0" w:firstLineChars="0"/>
        <w:jc w:val="right"/>
        <w:textAlignment w:val="auto"/>
        <w:outlineLvl w:val="9"/>
      </w:pPr>
      <w:r>
        <w:rPr>
          <w:rFonts w:hint="eastAsia"/>
        </w:rPr>
        <w:br w:type="page"/>
      </w:r>
      <w:r>
        <w:rPr>
          <w:rFonts w:hint="eastAsia"/>
        </w:rPr>
        <w:t>別紙様式１</w:t>
      </w:r>
    </w:p>
    <w:p>
      <w:pPr>
        <w:widowControl w:val="0"/>
        <w:wordWrap/>
        <w:adjustRightInd/>
        <w:snapToGrid/>
        <w:spacing w:line="300" w:lineRule="exact"/>
        <w:ind w:right="0"/>
        <w:outlineLvl w:val="9"/>
        <w:rPr>
          <w:w w:val="200"/>
        </w:rPr>
      </w:pPr>
    </w:p>
    <w:p>
      <w:pPr>
        <w:widowControl w:val="0"/>
        <w:suppressAutoHyphens/>
        <w:wordWrap/>
        <w:adjustRightInd/>
        <w:snapToGrid/>
        <w:spacing w:line="300" w:lineRule="exact"/>
        <w:ind w:right="0"/>
        <w:jc w:val="center"/>
        <w:textAlignment w:val="baseline"/>
        <w:outlineLvl w:val="9"/>
        <w:rPr>
          <w:rFonts w:hAnsi="Times New Roman"/>
          <w:spacing w:val="4"/>
          <w:kern w:val="0"/>
          <w:sz w:val="24"/>
          <w:szCs w:val="28"/>
        </w:rPr>
      </w:pPr>
      <w:r>
        <w:rPr>
          <w:rFonts w:hint="eastAsia" w:hAnsi="Times New Roman"/>
          <w:spacing w:val="4"/>
          <w:kern w:val="0"/>
          <w:sz w:val="24"/>
          <w:szCs w:val="28"/>
        </w:rPr>
        <w:t>海上小口貨物に係る簡易通関の利用に係る事前の申出書</w:t>
      </w:r>
    </w:p>
    <w:p>
      <w:pPr>
        <w:widowControl w:val="0"/>
        <w:wordWrap/>
        <w:adjustRightInd/>
        <w:snapToGrid/>
        <w:spacing w:line="300" w:lineRule="exact"/>
        <w:ind w:right="0"/>
        <w:outlineLvl w:val="9"/>
        <w:rPr>
          <w:w w:val="200"/>
        </w:rPr>
      </w:pPr>
    </w:p>
    <w:p>
      <w:pPr>
        <w:pStyle w:val="4"/>
        <w:widowControl w:val="0"/>
        <w:wordWrap/>
        <w:adjustRightInd/>
        <w:snapToGrid/>
        <w:spacing w:line="300" w:lineRule="exact"/>
        <w:ind w:right="0"/>
        <w:outlineLvl w:val="9"/>
      </w:pPr>
      <w:r>
        <w:rPr>
          <w:rFonts w:hint="eastAsia"/>
        </w:rPr>
        <w:t>令和　　年　　月　　日</w:t>
      </w:r>
    </w:p>
    <w:p>
      <w:pPr>
        <w:pStyle w:val="4"/>
        <w:widowControl w:val="0"/>
        <w:wordWrap/>
        <w:adjustRightInd/>
        <w:snapToGrid/>
        <w:spacing w:after="151" w:afterLines="50" w:line="300" w:lineRule="exact"/>
        <w:ind w:right="0"/>
        <w:jc w:val="both"/>
        <w:outlineLvl w:val="9"/>
      </w:pPr>
    </w:p>
    <w:p>
      <w:pPr>
        <w:widowControl w:val="0"/>
        <w:wordWrap/>
        <w:adjustRightInd/>
        <w:snapToGrid/>
        <w:spacing w:line="300" w:lineRule="exact"/>
        <w:ind w:right="0"/>
        <w:outlineLvl w:val="9"/>
      </w:pPr>
      <w:r>
        <w:rPr>
          <w:rFonts w:hint="eastAsia"/>
        </w:rPr>
        <w:t>　　　　　　　　　　　　　　　長　　殿</w:t>
      </w:r>
    </w:p>
    <w:p>
      <w:pPr>
        <w:pStyle w:val="2"/>
        <w:widowControl w:val="0"/>
        <w:wordWrap/>
        <w:adjustRightInd/>
        <w:snapToGrid/>
        <w:spacing w:line="300" w:lineRule="exact"/>
        <w:ind w:right="0"/>
        <w:jc w:val="both"/>
        <w:outlineLvl w:val="9"/>
      </w:pPr>
    </w:p>
    <w:p>
      <w:pPr>
        <w:pStyle w:val="6"/>
        <w:widowControl w:val="0"/>
        <w:wordWrap/>
        <w:adjustRightInd/>
        <w:snapToGrid/>
        <w:spacing w:line="300" w:lineRule="exact"/>
        <w:ind w:right="0" w:firstLine="3300" w:firstLineChars="1500"/>
        <w:outlineLvl w:val="9"/>
        <w:rPr>
          <w:sz w:val="22"/>
        </w:rPr>
      </w:pPr>
      <w:r>
        <w:rPr>
          <w:rFonts w:hint="eastAsia"/>
          <w:sz w:val="22"/>
        </w:rPr>
        <w:t>申　出　者</w:t>
      </w:r>
    </w:p>
    <w:p>
      <w:pPr>
        <w:pStyle w:val="6"/>
        <w:widowControl w:val="0"/>
        <w:wordWrap/>
        <w:adjustRightInd/>
        <w:snapToGrid/>
        <w:spacing w:line="300" w:lineRule="exact"/>
        <w:ind w:right="0" w:firstLine="3520" w:firstLineChars="1600"/>
        <w:jc w:val="left"/>
        <w:outlineLvl w:val="9"/>
        <w:rPr>
          <w:sz w:val="22"/>
        </w:rPr>
      </w:pPr>
      <w:r>
        <w:rPr>
          <w:rFonts w:hint="eastAsia"/>
          <w:sz w:val="22"/>
        </w:rPr>
        <w:t>住　　　　所　</w:t>
      </w:r>
    </w:p>
    <w:p>
      <w:pPr>
        <w:pStyle w:val="6"/>
        <w:widowControl w:val="0"/>
        <w:wordWrap/>
        <w:adjustRightInd/>
        <w:snapToGrid/>
        <w:spacing w:line="300" w:lineRule="exact"/>
        <w:ind w:right="0" w:firstLine="3520" w:firstLineChars="1600"/>
        <w:outlineLvl w:val="9"/>
        <w:rPr>
          <w:sz w:val="22"/>
        </w:rPr>
      </w:pPr>
    </w:p>
    <w:p>
      <w:pPr>
        <w:pStyle w:val="6"/>
        <w:widowControl w:val="0"/>
        <w:wordWrap/>
        <w:adjustRightInd/>
        <w:snapToGrid/>
        <w:spacing w:line="300" w:lineRule="exact"/>
        <w:ind w:right="0" w:firstLine="3520" w:firstLineChars="1600"/>
        <w:outlineLvl w:val="9"/>
        <w:rPr>
          <w:sz w:val="22"/>
        </w:rPr>
      </w:pPr>
    </w:p>
    <w:p>
      <w:pPr>
        <w:pStyle w:val="6"/>
        <w:widowControl w:val="0"/>
        <w:wordWrap/>
        <w:adjustRightInd/>
        <w:snapToGrid/>
        <w:spacing w:line="300" w:lineRule="exact"/>
        <w:ind w:right="0" w:firstLine="3520" w:firstLineChars="1600"/>
        <w:outlineLvl w:val="9"/>
        <w:rPr>
          <w:sz w:val="22"/>
        </w:rPr>
      </w:pPr>
      <w:r>
        <w:rPr>
          <w:rFonts w:hint="eastAsia"/>
          <w:sz w:val="22"/>
        </w:rPr>
        <w:t>氏名又は名称　</w:t>
      </w:r>
    </w:p>
    <w:p>
      <w:pPr>
        <w:widowControl w:val="0"/>
        <w:wordWrap/>
        <w:adjustRightInd/>
        <w:snapToGrid/>
        <w:spacing w:line="300" w:lineRule="exact"/>
        <w:ind w:right="0"/>
        <w:outlineLvl w:val="9"/>
      </w:pPr>
    </w:p>
    <w:p>
      <w:pPr>
        <w:widowControl w:val="0"/>
        <w:wordWrap/>
        <w:adjustRightInd/>
        <w:snapToGrid/>
        <w:spacing w:line="300" w:lineRule="exact"/>
        <w:ind w:right="0" w:firstLine="220" w:firstLineChars="100"/>
        <w:outlineLvl w:val="9"/>
      </w:pPr>
      <w:r>
        <w:rPr>
          <w:rFonts w:hint="eastAsia"/>
        </w:rPr>
        <w:t>海上小口貨物に係る簡易通関を利用したいので、下記のとおり申し出ます。</w:t>
      </w:r>
    </w:p>
    <w:p>
      <w:pPr>
        <w:widowControl w:val="0"/>
        <w:wordWrap/>
        <w:adjustRightInd/>
        <w:snapToGrid/>
        <w:spacing w:line="300" w:lineRule="exact"/>
        <w:ind w:right="0"/>
        <w:outlineLvl w:val="9"/>
      </w:pPr>
    </w:p>
    <w:p>
      <w:pPr>
        <w:pStyle w:val="2"/>
        <w:widowControl w:val="0"/>
        <w:wordWrap/>
        <w:adjustRightInd/>
        <w:snapToGrid/>
        <w:spacing w:line="300" w:lineRule="exact"/>
        <w:ind w:right="0"/>
        <w:outlineLvl w:val="9"/>
      </w:pPr>
      <w:r>
        <w:rPr>
          <w:rFonts w:hint="eastAsia"/>
        </w:rPr>
        <w:t>記</w:t>
      </w:r>
    </w:p>
    <w:p>
      <w:pPr>
        <w:widowControl w:val="0"/>
        <w:wordWrap/>
        <w:adjustRightInd/>
        <w:snapToGrid/>
        <w:spacing w:line="300" w:lineRule="exact"/>
        <w:ind w:right="0"/>
        <w:outlineLvl w:val="9"/>
      </w:pPr>
    </w:p>
    <w:p>
      <w:pPr>
        <w:widowControl w:val="0"/>
        <w:wordWrap/>
        <w:adjustRightInd/>
        <w:snapToGrid/>
        <w:spacing w:after="151" w:afterLines="50" w:line="300" w:lineRule="exact"/>
        <w:ind w:left="-220" w:leftChars="-100" w:right="0"/>
        <w:outlineLvl w:val="9"/>
      </w:pPr>
      <w:r>
        <w:rPr>
          <w:rFonts w:hint="eastAsia"/>
        </w:rPr>
        <w:t>（１）簡易通関の利用に係る事前の申出に係る事項</w:t>
      </w:r>
    </w:p>
    <w:tbl>
      <w:tblPr>
        <w:tblStyle w:val="9"/>
        <w:tblW w:w="9073" w:type="dxa"/>
        <w:tblInd w:w="-1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
      <w:tblGrid>
        <w:gridCol w:w="1844"/>
        <w:gridCol w:w="1984"/>
        <w:gridCol w:w="709"/>
        <w:gridCol w:w="1820"/>
        <w:gridCol w:w="731"/>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2324" w:hRule="atLeast"/>
        </w:trPr>
        <w:tc>
          <w:tcPr>
            <w:tcW w:w="3828" w:type="dxa"/>
            <w:gridSpan w:val="2"/>
            <w:vAlign w:val="center"/>
          </w:tcPr>
          <w:p>
            <w:pPr>
              <w:widowControl w:val="0"/>
              <w:wordWrap/>
              <w:adjustRightInd/>
              <w:snapToGrid/>
              <w:spacing w:line="300" w:lineRule="exact"/>
              <w:ind w:right="0"/>
              <w:jc w:val="left"/>
              <w:outlineLvl w:val="9"/>
            </w:pPr>
            <w:r>
              <w:rPr>
                <w:rFonts w:hint="eastAsia"/>
              </w:rPr>
              <w:t>利用に至る経緯（現在も輸入している貨物について簡易通関を利用しようとする場合には、現在の申告官署、蔵置官署、通関業者等の情報を含む。）</w:t>
            </w:r>
          </w:p>
        </w:tc>
        <w:tc>
          <w:tcPr>
            <w:tcW w:w="5245" w:type="dxa"/>
            <w:gridSpan w:val="4"/>
            <w:vAlign w:val="center"/>
          </w:tcPr>
          <w:p>
            <w:pPr>
              <w:widowControl w:val="0"/>
              <w:wordWrap/>
              <w:adjustRightInd/>
              <w:snapToGrid/>
              <w:spacing w:line="300" w:lineRule="exact"/>
              <w:ind w:right="0"/>
              <w:jc w:val="left"/>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716" w:hRule="atLeast"/>
        </w:trPr>
        <w:tc>
          <w:tcPr>
            <w:tcW w:w="3828" w:type="dxa"/>
            <w:gridSpan w:val="2"/>
            <w:vAlign w:val="center"/>
          </w:tcPr>
          <w:p>
            <w:pPr>
              <w:widowControl w:val="0"/>
              <w:wordWrap/>
              <w:adjustRightInd/>
              <w:snapToGrid/>
              <w:spacing w:line="300" w:lineRule="exact"/>
              <w:ind w:right="0"/>
              <w:jc w:val="left"/>
              <w:outlineLvl w:val="9"/>
            </w:pPr>
            <w:r>
              <w:rPr>
                <w:rFonts w:hint="eastAsia"/>
              </w:rPr>
              <w:t>申告予定官署（申告官署を変更する申出の場合には、変更前の申告官署及び変更後の申告予定官署）</w:t>
            </w:r>
          </w:p>
        </w:tc>
        <w:tc>
          <w:tcPr>
            <w:tcW w:w="5245" w:type="dxa"/>
            <w:gridSpan w:val="4"/>
            <w:vAlign w:val="center"/>
          </w:tcPr>
          <w:p>
            <w:pPr>
              <w:widowControl w:val="0"/>
              <w:wordWrap/>
              <w:adjustRightInd/>
              <w:snapToGrid/>
              <w:spacing w:line="300" w:lineRule="exact"/>
              <w:ind w:right="0"/>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432" w:hRule="atLeast"/>
        </w:trPr>
        <w:tc>
          <w:tcPr>
            <w:tcW w:w="3828" w:type="dxa"/>
            <w:gridSpan w:val="2"/>
            <w:vAlign w:val="center"/>
          </w:tcPr>
          <w:p>
            <w:pPr>
              <w:widowControl w:val="0"/>
              <w:wordWrap/>
              <w:adjustRightInd/>
              <w:snapToGrid/>
              <w:spacing w:line="300" w:lineRule="exact"/>
              <w:ind w:right="0"/>
              <w:jc w:val="left"/>
              <w:outlineLvl w:val="9"/>
            </w:pPr>
            <w:r>
              <w:rPr>
                <w:rFonts w:hint="eastAsia"/>
              </w:rPr>
              <w:t>貨物を搬入する保税蔵置場等の名称及び所在地</w:t>
            </w:r>
          </w:p>
          <w:p>
            <w:pPr>
              <w:widowControl w:val="0"/>
              <w:wordWrap/>
              <w:adjustRightInd/>
              <w:snapToGrid/>
              <w:spacing w:line="300" w:lineRule="exact"/>
              <w:ind w:right="0"/>
              <w:jc w:val="left"/>
              <w:outlineLvl w:val="9"/>
            </w:pPr>
            <w:r>
              <w:rPr>
                <w:rFonts w:hint="eastAsia"/>
              </w:rPr>
              <w:t>（並びに当該所在地を所轄する官署）</w:t>
            </w:r>
          </w:p>
        </w:tc>
        <w:tc>
          <w:tcPr>
            <w:tcW w:w="5245" w:type="dxa"/>
            <w:gridSpan w:val="4"/>
            <w:vAlign w:val="center"/>
          </w:tcPr>
          <w:p>
            <w:pPr>
              <w:widowControl w:val="0"/>
              <w:wordWrap/>
              <w:adjustRightInd/>
              <w:snapToGrid/>
              <w:spacing w:line="300" w:lineRule="exact"/>
              <w:ind w:right="0"/>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70" w:hRule="atLeast"/>
        </w:trPr>
        <w:tc>
          <w:tcPr>
            <w:tcW w:w="3828" w:type="dxa"/>
            <w:gridSpan w:val="2"/>
            <w:vAlign w:val="center"/>
          </w:tcPr>
          <w:p>
            <w:pPr>
              <w:widowControl w:val="0"/>
              <w:wordWrap/>
              <w:adjustRightInd/>
              <w:snapToGrid/>
              <w:spacing w:line="300" w:lineRule="exact"/>
              <w:ind w:right="0"/>
              <w:jc w:val="left"/>
              <w:outlineLvl w:val="9"/>
            </w:pPr>
            <w:r>
              <w:rPr>
                <w:rFonts w:hint="eastAsia"/>
              </w:rPr>
              <w:t>本格的な利用の開始を予定している日（時期）</w:t>
            </w:r>
          </w:p>
        </w:tc>
        <w:tc>
          <w:tcPr>
            <w:tcW w:w="5245" w:type="dxa"/>
            <w:gridSpan w:val="4"/>
            <w:vAlign w:val="center"/>
          </w:tcPr>
          <w:p>
            <w:pPr>
              <w:widowControl w:val="0"/>
              <w:wordWrap/>
              <w:adjustRightInd/>
              <w:snapToGrid/>
              <w:spacing w:line="300" w:lineRule="exact"/>
              <w:ind w:right="0"/>
              <w:jc w:val="distribute"/>
              <w:outlineLvl w:val="9"/>
            </w:pPr>
            <w:r>
              <w:rPr>
                <w:rFonts w:hint="eastAsia"/>
              </w:rPr>
              <w:t>令和　　　年　　　月　　　日頃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134" w:hRule="atLeast"/>
        </w:trPr>
        <w:tc>
          <w:tcPr>
            <w:tcW w:w="3828" w:type="dxa"/>
            <w:gridSpan w:val="2"/>
            <w:tcBorders>
              <w:bottom w:val="single" w:color="auto" w:sz="4" w:space="0"/>
            </w:tcBorders>
            <w:vAlign w:val="center"/>
          </w:tcPr>
          <w:p>
            <w:pPr>
              <w:widowControl w:val="0"/>
              <w:wordWrap/>
              <w:adjustRightInd/>
              <w:snapToGrid/>
              <w:spacing w:line="300" w:lineRule="exact"/>
              <w:ind w:right="0"/>
              <w:jc w:val="left"/>
              <w:outlineLvl w:val="9"/>
            </w:pPr>
            <w:r>
              <w:rPr>
                <w:rFonts w:hint="eastAsia"/>
              </w:rPr>
              <w:t>年間スケジュール</w:t>
            </w:r>
          </w:p>
        </w:tc>
        <w:tc>
          <w:tcPr>
            <w:tcW w:w="5245" w:type="dxa"/>
            <w:gridSpan w:val="4"/>
            <w:tcBorders>
              <w:bottom w:val="single" w:color="auto" w:sz="4" w:space="0"/>
            </w:tcBorders>
            <w:vAlign w:val="center"/>
          </w:tcPr>
          <w:p>
            <w:pPr>
              <w:widowControl w:val="0"/>
              <w:wordWrap/>
              <w:adjustRightInd/>
              <w:snapToGrid/>
              <w:spacing w:line="300" w:lineRule="exact"/>
              <w:ind w:right="0"/>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923" w:hRule="atLeast"/>
        </w:trPr>
        <w:tc>
          <w:tcPr>
            <w:tcW w:w="3828" w:type="dxa"/>
            <w:gridSpan w:val="2"/>
            <w:vAlign w:val="center"/>
          </w:tcPr>
          <w:p>
            <w:pPr>
              <w:widowControl w:val="0"/>
              <w:wordWrap/>
              <w:adjustRightInd/>
              <w:snapToGrid/>
              <w:spacing w:line="300" w:lineRule="exact"/>
              <w:ind w:right="0"/>
              <w:jc w:val="left"/>
              <w:outlineLvl w:val="9"/>
            </w:pPr>
            <w:r>
              <w:rPr>
                <w:rFonts w:hint="eastAsia"/>
              </w:rPr>
              <w:t>１日当たり（平均）に見込まれる貨物量</w:t>
            </w:r>
          </w:p>
          <w:p>
            <w:pPr>
              <w:widowControl w:val="0"/>
              <w:wordWrap/>
              <w:adjustRightInd/>
              <w:snapToGrid/>
              <w:spacing w:line="300" w:lineRule="exact"/>
              <w:ind w:right="0"/>
              <w:jc w:val="left"/>
              <w:outlineLvl w:val="9"/>
            </w:pPr>
            <w:r>
              <w:rPr>
                <w:rFonts w:hint="eastAsia"/>
              </w:rPr>
              <w:t>（コンテナ数及び予定申告件数）</w:t>
            </w:r>
          </w:p>
        </w:tc>
        <w:tc>
          <w:tcPr>
            <w:tcW w:w="5245" w:type="dxa"/>
            <w:gridSpan w:val="4"/>
            <w:tcBorders>
              <w:bottom w:val="single" w:color="auto" w:sz="4" w:space="0"/>
            </w:tcBorders>
            <w:vAlign w:val="center"/>
          </w:tcPr>
          <w:p>
            <w:pPr>
              <w:widowControl w:val="0"/>
              <w:wordWrap/>
              <w:adjustRightInd/>
              <w:snapToGrid/>
              <w:spacing w:line="300" w:lineRule="exact"/>
              <w:ind w:right="0"/>
              <w:outlineLvl w:val="9"/>
            </w:pPr>
            <w:r>
              <w:rPr>
                <w:rFonts w:hint="eastAsia"/>
              </w:rPr>
              <w:t>コンテナ　　　　　　　　本程度（</w:t>
            </w:r>
            <w:r>
              <w:t>20ft</w:t>
            </w:r>
            <w:r>
              <w:rPr>
                <w:rFonts w:hint="eastAsia"/>
              </w:rPr>
              <w:t>換算）</w:t>
            </w:r>
          </w:p>
          <w:p>
            <w:pPr>
              <w:widowControl w:val="0"/>
              <w:wordWrap/>
              <w:adjustRightInd/>
              <w:snapToGrid/>
              <w:spacing w:before="151" w:beforeLines="50" w:line="300" w:lineRule="exact"/>
              <w:ind w:right="0"/>
              <w:outlineLvl w:val="9"/>
            </w:pPr>
            <w:r>
              <w:rPr>
                <w:rFonts w:hint="eastAsia"/>
              </w:rPr>
              <w:t>申　　告　　　　　　　　件程度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70" w:hRule="atLeast"/>
        </w:trPr>
        <w:tc>
          <w:tcPr>
            <w:tcW w:w="3828" w:type="dxa"/>
            <w:gridSpan w:val="2"/>
            <w:tcBorders>
              <w:top w:val="single" w:color="auto" w:sz="4" w:space="0"/>
              <w:bottom w:val="single" w:color="auto" w:sz="4" w:space="0"/>
            </w:tcBorders>
            <w:vAlign w:val="center"/>
          </w:tcPr>
          <w:p>
            <w:pPr>
              <w:widowControl w:val="0"/>
              <w:wordWrap/>
              <w:adjustRightInd/>
              <w:snapToGrid/>
              <w:spacing w:line="300" w:lineRule="exact"/>
              <w:ind w:right="0"/>
              <w:jc w:val="left"/>
              <w:outlineLvl w:val="9"/>
            </w:pPr>
            <w:r>
              <w:rPr>
                <w:rFonts w:hint="eastAsia"/>
              </w:rPr>
              <w:t>申告予定時間帯</w:t>
            </w:r>
          </w:p>
        </w:tc>
        <w:tc>
          <w:tcPr>
            <w:tcW w:w="709" w:type="dxa"/>
            <w:tcBorders>
              <w:top w:val="single" w:color="auto" w:sz="4" w:space="0"/>
              <w:bottom w:val="single" w:color="auto" w:sz="4" w:space="0"/>
              <w:right w:val="nil"/>
            </w:tcBorders>
            <w:vAlign w:val="center"/>
          </w:tcPr>
          <w:p>
            <w:pPr>
              <w:widowControl w:val="0"/>
              <w:wordWrap/>
              <w:adjustRightInd/>
              <w:snapToGrid/>
              <w:spacing w:line="300" w:lineRule="exact"/>
              <w:ind w:right="0"/>
              <w:jc w:val="center"/>
              <w:outlineLvl w:val="9"/>
            </w:pPr>
            <w:r>
              <w:rPr>
                <w:rFonts w:hint="eastAsia"/>
              </w:rPr>
              <w:t>午前</w:t>
            </w:r>
          </w:p>
          <w:p>
            <w:pPr>
              <w:widowControl w:val="0"/>
              <w:wordWrap/>
              <w:adjustRightInd/>
              <w:snapToGrid/>
              <w:spacing w:line="300" w:lineRule="exact"/>
              <w:ind w:right="0"/>
              <w:jc w:val="center"/>
              <w:outlineLvl w:val="9"/>
            </w:pPr>
            <w:r>
              <w:rPr>
                <w:rFonts w:hint="eastAsia"/>
              </w:rPr>
              <w:t>午後</w:t>
            </w:r>
          </w:p>
        </w:tc>
        <w:tc>
          <w:tcPr>
            <w:tcW w:w="1820" w:type="dxa"/>
            <w:tcBorders>
              <w:top w:val="single" w:color="auto" w:sz="4" w:space="0"/>
              <w:left w:val="nil"/>
              <w:bottom w:val="single" w:color="auto" w:sz="4" w:space="0"/>
              <w:right w:val="nil"/>
            </w:tcBorders>
            <w:vAlign w:val="center"/>
          </w:tcPr>
          <w:p>
            <w:pPr>
              <w:widowControl w:val="0"/>
              <w:wordWrap/>
              <w:adjustRightInd/>
              <w:snapToGrid/>
              <w:spacing w:line="300" w:lineRule="exact"/>
              <w:ind w:right="0"/>
              <w:jc w:val="right"/>
              <w:outlineLvl w:val="9"/>
            </w:pPr>
            <w:r>
              <w:rPr>
                <w:rFonts w:hint="eastAsia"/>
              </w:rPr>
              <w:t>時頃から</w:t>
            </w:r>
          </w:p>
        </w:tc>
        <w:tc>
          <w:tcPr>
            <w:tcW w:w="731" w:type="dxa"/>
            <w:tcBorders>
              <w:top w:val="single" w:color="auto" w:sz="4" w:space="0"/>
              <w:left w:val="nil"/>
              <w:bottom w:val="single" w:color="auto" w:sz="4" w:space="0"/>
              <w:right w:val="nil"/>
            </w:tcBorders>
            <w:vAlign w:val="center"/>
          </w:tcPr>
          <w:p>
            <w:pPr>
              <w:widowControl w:val="0"/>
              <w:wordWrap/>
              <w:adjustRightInd/>
              <w:snapToGrid/>
              <w:spacing w:line="300" w:lineRule="exact"/>
              <w:ind w:right="0"/>
              <w:jc w:val="center"/>
              <w:outlineLvl w:val="9"/>
            </w:pPr>
            <w:r>
              <w:rPr>
                <w:rFonts w:hint="eastAsia"/>
              </w:rPr>
              <w:t>午前</w:t>
            </w:r>
          </w:p>
          <w:p>
            <w:pPr>
              <w:widowControl w:val="0"/>
              <w:wordWrap/>
              <w:adjustRightInd/>
              <w:snapToGrid/>
              <w:spacing w:line="300" w:lineRule="exact"/>
              <w:ind w:right="0"/>
              <w:jc w:val="center"/>
              <w:outlineLvl w:val="9"/>
            </w:pPr>
            <w:r>
              <w:rPr>
                <w:rFonts w:hint="eastAsia"/>
              </w:rPr>
              <w:t>午後</w:t>
            </w:r>
          </w:p>
        </w:tc>
        <w:tc>
          <w:tcPr>
            <w:tcW w:w="1985" w:type="dxa"/>
            <w:tcBorders>
              <w:top w:val="single" w:color="auto" w:sz="4" w:space="0"/>
              <w:left w:val="nil"/>
              <w:bottom w:val="single" w:color="auto" w:sz="4" w:space="0"/>
            </w:tcBorders>
            <w:vAlign w:val="center"/>
          </w:tcPr>
          <w:p>
            <w:pPr>
              <w:widowControl w:val="0"/>
              <w:wordWrap/>
              <w:adjustRightInd/>
              <w:snapToGrid/>
              <w:spacing w:line="300" w:lineRule="exact"/>
              <w:ind w:right="0"/>
              <w:jc w:val="right"/>
              <w:outlineLvl w:val="9"/>
            </w:pPr>
            <w:r>
              <w:rPr>
                <w:rFonts w:hint="eastAsia"/>
              </w:rPr>
              <w:t>時頃まで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136" w:hRule="atLeast"/>
        </w:trPr>
        <w:tc>
          <w:tcPr>
            <w:tcW w:w="1844" w:type="dxa"/>
            <w:vMerge w:val="restart"/>
            <w:tcBorders>
              <w:top w:val="single" w:color="auto" w:sz="4" w:space="0"/>
            </w:tcBorders>
            <w:vAlign w:val="center"/>
          </w:tcPr>
          <w:p>
            <w:pPr>
              <w:widowControl w:val="0"/>
              <w:wordWrap/>
              <w:snapToGrid/>
              <w:spacing w:line="320" w:lineRule="exact"/>
              <w:ind w:right="0"/>
              <w:textAlignment w:val="auto"/>
              <w:outlineLvl w:val="9"/>
            </w:pPr>
            <w:r>
              <w:rPr>
                <w:rFonts w:hint="eastAsia"/>
                <w:kern w:val="0"/>
              </w:rPr>
              <w:t>NACC</w:t>
            </w:r>
            <w:r>
              <w:rPr>
                <w:kern w:val="0"/>
              </w:rPr>
              <w:t>S</w:t>
            </w:r>
            <w:r>
              <w:rPr>
                <w:rFonts w:hint="eastAsia"/>
              </w:rPr>
              <w:t>利用者に関する情報</w:t>
            </w:r>
          </w:p>
        </w:tc>
        <w:tc>
          <w:tcPr>
            <w:tcW w:w="1984" w:type="dxa"/>
            <w:tcBorders>
              <w:top w:val="single" w:color="auto" w:sz="4" w:space="0"/>
              <w:bottom w:val="single" w:color="auto" w:sz="4" w:space="0"/>
            </w:tcBorders>
            <w:vAlign w:val="center"/>
          </w:tcPr>
          <w:p>
            <w:pPr>
              <w:widowControl w:val="0"/>
              <w:wordWrap/>
              <w:snapToGrid/>
              <w:spacing w:line="320" w:lineRule="exact"/>
              <w:ind w:left="220" w:right="0" w:hanging="220" w:hangingChars="100"/>
              <w:textAlignment w:val="auto"/>
              <w:outlineLvl w:val="9"/>
            </w:pPr>
            <w:r>
              <w:rPr>
                <w:rFonts w:hint="eastAsia"/>
              </w:rPr>
              <w:t>ⅰ　事前情報を登録する者</w:t>
            </w:r>
          </w:p>
        </w:tc>
        <w:tc>
          <w:tcPr>
            <w:tcW w:w="5245" w:type="dxa"/>
            <w:gridSpan w:val="4"/>
            <w:tcBorders>
              <w:top w:val="single" w:color="auto" w:sz="4" w:space="0"/>
              <w:bottom w:val="single" w:color="auto" w:sz="4" w:space="0"/>
            </w:tcBorders>
            <w:vAlign w:val="center"/>
          </w:tcPr>
          <w:p>
            <w:pPr>
              <w:widowControl w:val="0"/>
              <w:wordWrap/>
              <w:snapToGrid/>
              <w:spacing w:line="320" w:lineRule="exact"/>
              <w:ind w:right="0"/>
              <w:textAlignment w:val="auto"/>
              <w:outlineLvl w:val="9"/>
            </w:pPr>
            <w:r>
              <w:rPr>
                <w:rFonts w:hint="eastAsia"/>
              </w:rPr>
              <w:t>氏名又は名称：</w:t>
            </w:r>
          </w:p>
          <w:p>
            <w:pPr>
              <w:widowControl w:val="0"/>
              <w:wordWrap/>
              <w:snapToGrid/>
              <w:spacing w:before="151" w:beforeLines="50" w:line="320" w:lineRule="exact"/>
              <w:ind w:right="0"/>
              <w:textAlignment w:val="auto"/>
              <w:outlineLvl w:val="9"/>
            </w:pPr>
            <w:r>
              <w:rPr>
                <w:rFonts w:hint="eastAsia"/>
              </w:rPr>
              <w:t>NACCS利用者コード：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110" w:hRule="atLeast"/>
        </w:trPr>
        <w:tc>
          <w:tcPr>
            <w:tcW w:w="1844" w:type="dxa"/>
            <w:vMerge w:val="continue"/>
            <w:vAlign w:val="center"/>
          </w:tcPr>
          <w:p>
            <w:pPr>
              <w:widowControl w:val="0"/>
              <w:wordWrap/>
              <w:snapToGrid/>
              <w:spacing w:line="320" w:lineRule="exact"/>
              <w:ind w:right="0"/>
              <w:jc w:val="left"/>
              <w:textAlignment w:val="auto"/>
              <w:outlineLvl w:val="9"/>
            </w:pPr>
          </w:p>
        </w:tc>
        <w:tc>
          <w:tcPr>
            <w:tcW w:w="1984" w:type="dxa"/>
            <w:tcBorders>
              <w:top w:val="single" w:color="auto" w:sz="4" w:space="0"/>
            </w:tcBorders>
            <w:vAlign w:val="center"/>
          </w:tcPr>
          <w:p>
            <w:pPr>
              <w:widowControl w:val="0"/>
              <w:wordWrap/>
              <w:snapToGrid/>
              <w:spacing w:line="320" w:lineRule="exact"/>
              <w:ind w:left="220" w:right="0" w:hanging="220" w:hangingChars="100"/>
              <w:textAlignment w:val="auto"/>
              <w:outlineLvl w:val="9"/>
            </w:pPr>
            <w:r>
              <w:rPr>
                <w:rFonts w:hint="eastAsia"/>
              </w:rPr>
              <w:t>ⅱ　輸入（納税）申告手続を行う者</w:t>
            </w:r>
          </w:p>
        </w:tc>
        <w:tc>
          <w:tcPr>
            <w:tcW w:w="5245" w:type="dxa"/>
            <w:gridSpan w:val="4"/>
            <w:tcBorders>
              <w:top w:val="single" w:color="auto" w:sz="4" w:space="0"/>
            </w:tcBorders>
            <w:vAlign w:val="center"/>
          </w:tcPr>
          <w:p>
            <w:pPr>
              <w:widowControl w:val="0"/>
              <w:wordWrap/>
              <w:snapToGrid/>
              <w:spacing w:line="320" w:lineRule="exact"/>
              <w:ind w:right="0"/>
              <w:textAlignment w:val="auto"/>
              <w:outlineLvl w:val="9"/>
            </w:pPr>
            <w:r>
              <w:rPr>
                <w:rFonts w:hint="eastAsia"/>
              </w:rPr>
              <w:t>氏名又は名称：</w:t>
            </w:r>
          </w:p>
          <w:p>
            <w:pPr>
              <w:widowControl w:val="0"/>
              <w:wordWrap/>
              <w:snapToGrid/>
              <w:spacing w:before="151" w:beforeLines="50" w:line="320" w:lineRule="exact"/>
              <w:ind w:right="0"/>
              <w:textAlignment w:val="auto"/>
              <w:outlineLvl w:val="9"/>
            </w:pPr>
            <w:r>
              <w:rPr>
                <w:rFonts w:hint="eastAsia"/>
              </w:rPr>
              <w:t>NACCS利用者コード：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282" w:hRule="atLeast"/>
        </w:trPr>
        <w:tc>
          <w:tcPr>
            <w:tcW w:w="1844" w:type="dxa"/>
            <w:vMerge w:val="continue"/>
            <w:tcBorders>
              <w:bottom w:val="single" w:color="auto" w:sz="4" w:space="0"/>
            </w:tcBorders>
            <w:vAlign w:val="center"/>
          </w:tcPr>
          <w:p>
            <w:pPr>
              <w:widowControl w:val="0"/>
              <w:wordWrap/>
              <w:snapToGrid/>
              <w:spacing w:line="320" w:lineRule="exact"/>
              <w:ind w:right="0"/>
              <w:jc w:val="left"/>
              <w:textAlignment w:val="auto"/>
              <w:outlineLvl w:val="9"/>
            </w:pPr>
          </w:p>
        </w:tc>
        <w:tc>
          <w:tcPr>
            <w:tcW w:w="1984" w:type="dxa"/>
            <w:tcBorders>
              <w:top w:val="single" w:color="auto" w:sz="4" w:space="0"/>
            </w:tcBorders>
            <w:vAlign w:val="center"/>
          </w:tcPr>
          <w:p>
            <w:pPr>
              <w:widowControl w:val="0"/>
              <w:wordWrap/>
              <w:snapToGrid/>
              <w:spacing w:line="320" w:lineRule="exact"/>
              <w:ind w:right="0"/>
              <w:textAlignment w:val="auto"/>
              <w:outlineLvl w:val="9"/>
            </w:pPr>
            <w:r>
              <w:rPr>
                <w:rFonts w:hint="eastAsia"/>
              </w:rPr>
              <w:t>ⅰとⅱの者が異なる場合には、その委任関係等に関する情報</w:t>
            </w:r>
          </w:p>
        </w:tc>
        <w:tc>
          <w:tcPr>
            <w:tcW w:w="5245" w:type="dxa"/>
            <w:gridSpan w:val="4"/>
            <w:tcBorders>
              <w:top w:val="single" w:color="auto" w:sz="4" w:space="0"/>
            </w:tcBorders>
            <w:vAlign w:val="center"/>
          </w:tcPr>
          <w:p>
            <w:pPr>
              <w:widowControl w:val="0"/>
              <w:wordWrap/>
              <w:snapToGrid/>
              <w:spacing w:line="320" w:lineRule="exact"/>
              <w:ind w:right="0"/>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808" w:hRule="atLeast"/>
        </w:trPr>
        <w:tc>
          <w:tcPr>
            <w:tcW w:w="1844" w:type="dxa"/>
            <w:vMerge w:val="restart"/>
            <w:vAlign w:val="center"/>
          </w:tcPr>
          <w:p>
            <w:pPr>
              <w:widowControl w:val="0"/>
              <w:wordWrap/>
              <w:snapToGrid/>
              <w:spacing w:line="320" w:lineRule="exact"/>
              <w:ind w:right="0"/>
              <w:textAlignment w:val="auto"/>
              <w:outlineLvl w:val="9"/>
            </w:pPr>
            <w:r>
              <w:rPr>
                <w:rFonts w:hint="eastAsia"/>
              </w:rPr>
              <w:t>貨物に関する情報</w:t>
            </w:r>
          </w:p>
          <w:p>
            <w:pPr>
              <w:widowControl w:val="0"/>
              <w:wordWrap/>
              <w:snapToGrid/>
              <w:spacing w:line="320" w:lineRule="exact"/>
              <w:ind w:right="0"/>
              <w:textAlignment w:val="auto"/>
              <w:outlineLvl w:val="9"/>
            </w:pPr>
            <w:r>
              <w:rPr>
                <w:rFonts w:hint="eastAsia"/>
              </w:rPr>
              <w:t>（注２）</w:t>
            </w:r>
          </w:p>
        </w:tc>
        <w:tc>
          <w:tcPr>
            <w:tcW w:w="1984" w:type="dxa"/>
            <w:vAlign w:val="center"/>
          </w:tcPr>
          <w:p>
            <w:pPr>
              <w:widowControl w:val="0"/>
              <w:wordWrap/>
              <w:snapToGrid/>
              <w:spacing w:line="320" w:lineRule="exact"/>
              <w:ind w:right="0"/>
              <w:jc w:val="left"/>
              <w:textAlignment w:val="auto"/>
              <w:outlineLvl w:val="9"/>
            </w:pPr>
            <w:r>
              <w:rPr>
                <w:rFonts w:hint="eastAsia"/>
              </w:rPr>
              <w:t>貨物の通信販売に利用されるプラットフォームの名称等</w:t>
            </w:r>
          </w:p>
        </w:tc>
        <w:tc>
          <w:tcPr>
            <w:tcW w:w="5245" w:type="dxa"/>
            <w:gridSpan w:val="4"/>
            <w:vAlign w:val="center"/>
          </w:tcPr>
          <w:p>
            <w:pPr>
              <w:widowControl w:val="0"/>
              <w:wordWrap/>
              <w:snapToGrid/>
              <w:spacing w:line="320" w:lineRule="exact"/>
              <w:ind w:right="0"/>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051" w:hRule="atLeast"/>
        </w:trPr>
        <w:tc>
          <w:tcPr>
            <w:tcW w:w="1844" w:type="dxa"/>
            <w:vMerge w:val="continue"/>
            <w:vAlign w:val="center"/>
          </w:tcPr>
          <w:p>
            <w:pPr>
              <w:widowControl w:val="0"/>
              <w:wordWrap/>
              <w:snapToGrid/>
              <w:spacing w:line="320" w:lineRule="exact"/>
              <w:ind w:right="0"/>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当該プラットフォームのホームページアドレス</w:t>
            </w:r>
          </w:p>
        </w:tc>
        <w:tc>
          <w:tcPr>
            <w:tcW w:w="5245" w:type="dxa"/>
            <w:gridSpan w:val="4"/>
            <w:vAlign w:val="center"/>
          </w:tcPr>
          <w:p>
            <w:pPr>
              <w:widowControl w:val="0"/>
              <w:wordWrap/>
              <w:snapToGrid/>
              <w:spacing w:line="320" w:lineRule="exact"/>
              <w:ind w:right="0"/>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051" w:hRule="atLeast"/>
        </w:trPr>
        <w:tc>
          <w:tcPr>
            <w:tcW w:w="1844" w:type="dxa"/>
            <w:vMerge w:val="continue"/>
            <w:vAlign w:val="center"/>
          </w:tcPr>
          <w:p>
            <w:pPr>
              <w:widowControl w:val="0"/>
              <w:wordWrap/>
              <w:snapToGrid/>
              <w:spacing w:line="320" w:lineRule="exact"/>
              <w:ind w:right="0"/>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当該プラットフォームにおける、関税法その他本邦の法令によって輸入が規制されている貨物に係る注意喚起の有無（注３）</w:t>
            </w:r>
          </w:p>
        </w:tc>
        <w:tc>
          <w:tcPr>
            <w:tcW w:w="5245" w:type="dxa"/>
            <w:gridSpan w:val="4"/>
            <w:vAlign w:val="center"/>
          </w:tcPr>
          <w:p>
            <w:pPr>
              <w:widowControl w:val="0"/>
              <w:wordWrap/>
              <w:snapToGrid/>
              <w:spacing w:line="320" w:lineRule="exact"/>
              <w:ind w:right="0" w:firstLine="220" w:firstLineChars="100"/>
              <w:textAlignment w:val="auto"/>
              <w:outlineLvl w:val="9"/>
            </w:pPr>
            <w:r>
              <w:rPr>
                <w:rFonts w:hint="eastAsia"/>
              </w:rPr>
              <w:t>☐あり　　　　　　　　☐なし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051" w:hRule="atLeast"/>
        </w:trPr>
        <w:tc>
          <w:tcPr>
            <w:tcW w:w="1844" w:type="dxa"/>
            <w:vMerge w:val="continue"/>
            <w:vAlign w:val="center"/>
          </w:tcPr>
          <w:p>
            <w:pPr>
              <w:widowControl w:val="0"/>
              <w:wordWrap/>
              <w:snapToGrid/>
              <w:spacing w:line="320" w:lineRule="exact"/>
              <w:ind w:right="0"/>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予定される通販貨物の情報（主な貨物の種類、仕出地等）</w:t>
            </w:r>
          </w:p>
        </w:tc>
        <w:tc>
          <w:tcPr>
            <w:tcW w:w="5245" w:type="dxa"/>
            <w:gridSpan w:val="4"/>
            <w:vAlign w:val="center"/>
          </w:tcPr>
          <w:p>
            <w:pPr>
              <w:widowControl w:val="0"/>
              <w:wordWrap/>
              <w:snapToGrid/>
              <w:spacing w:line="320" w:lineRule="exact"/>
              <w:ind w:right="0"/>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806" w:hRule="atLeast"/>
        </w:trPr>
        <w:tc>
          <w:tcPr>
            <w:tcW w:w="1844" w:type="dxa"/>
            <w:vMerge w:val="continue"/>
            <w:vAlign w:val="center"/>
          </w:tcPr>
          <w:p>
            <w:pPr>
              <w:widowControl w:val="0"/>
              <w:wordWrap/>
              <w:snapToGrid/>
              <w:spacing w:line="320" w:lineRule="exact"/>
              <w:ind w:right="0"/>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その販売者等に関する情報</w:t>
            </w:r>
          </w:p>
        </w:tc>
        <w:tc>
          <w:tcPr>
            <w:tcW w:w="5245" w:type="dxa"/>
            <w:gridSpan w:val="4"/>
            <w:vAlign w:val="center"/>
          </w:tcPr>
          <w:p>
            <w:pPr>
              <w:widowControl w:val="0"/>
              <w:wordWrap/>
              <w:snapToGrid/>
              <w:spacing w:line="320" w:lineRule="exact"/>
              <w:ind w:right="0"/>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759" w:hRule="atLeast"/>
        </w:trPr>
        <w:tc>
          <w:tcPr>
            <w:tcW w:w="1844" w:type="dxa"/>
            <w:vMerge w:val="restart"/>
            <w:vAlign w:val="center"/>
          </w:tcPr>
          <w:p>
            <w:pPr>
              <w:widowControl w:val="0"/>
              <w:wordWrap/>
              <w:snapToGrid/>
              <w:spacing w:line="320" w:lineRule="exact"/>
              <w:ind w:right="0"/>
              <w:jc w:val="left"/>
              <w:textAlignment w:val="auto"/>
              <w:outlineLvl w:val="9"/>
            </w:pPr>
            <w:r>
              <w:rPr>
                <w:rFonts w:hint="eastAsia"/>
              </w:rPr>
              <w:t>販売者又は荷受人から（プラットフォームを提供する者を介し）運送又は通関の依頼を受託した者（フォワーダー等）に関する情報</w:t>
            </w:r>
          </w:p>
        </w:tc>
        <w:tc>
          <w:tcPr>
            <w:tcW w:w="1984" w:type="dxa"/>
            <w:vAlign w:val="center"/>
          </w:tcPr>
          <w:p>
            <w:pPr>
              <w:widowControl w:val="0"/>
              <w:wordWrap/>
              <w:snapToGrid/>
              <w:spacing w:line="320" w:lineRule="exact"/>
              <w:ind w:right="0"/>
              <w:jc w:val="left"/>
              <w:textAlignment w:val="auto"/>
              <w:outlineLvl w:val="9"/>
            </w:pPr>
            <w:r>
              <w:rPr>
                <w:rFonts w:hint="eastAsia"/>
              </w:rPr>
              <w:t>氏名又は名称</w:t>
            </w:r>
          </w:p>
        </w:tc>
        <w:tc>
          <w:tcPr>
            <w:tcW w:w="5245" w:type="dxa"/>
            <w:gridSpan w:val="4"/>
            <w:vAlign w:val="center"/>
          </w:tcPr>
          <w:p>
            <w:pPr>
              <w:widowControl w:val="0"/>
              <w:wordWrap/>
              <w:snapToGrid/>
              <w:spacing w:line="320" w:lineRule="exact"/>
              <w:ind w:right="0"/>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410" w:hRule="atLeast"/>
        </w:trPr>
        <w:tc>
          <w:tcPr>
            <w:tcW w:w="1844" w:type="dxa"/>
            <w:vMerge w:val="continue"/>
            <w:vAlign w:val="center"/>
          </w:tcPr>
          <w:p>
            <w:pPr>
              <w:widowControl w:val="0"/>
              <w:wordWrap/>
              <w:snapToGrid/>
              <w:spacing w:line="320" w:lineRule="exact"/>
              <w:ind w:right="0"/>
              <w:jc w:val="distribute"/>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住所</w:t>
            </w:r>
          </w:p>
        </w:tc>
        <w:tc>
          <w:tcPr>
            <w:tcW w:w="5245" w:type="dxa"/>
            <w:gridSpan w:val="4"/>
            <w:vAlign w:val="center"/>
          </w:tcPr>
          <w:p>
            <w:pPr>
              <w:pStyle w:val="2"/>
              <w:widowControl w:val="0"/>
              <w:wordWrap/>
              <w:snapToGrid/>
              <w:spacing w:line="320" w:lineRule="exact"/>
              <w:ind w:right="0"/>
              <w:jc w:val="both"/>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431" w:hRule="atLeast"/>
        </w:trPr>
        <w:tc>
          <w:tcPr>
            <w:tcW w:w="1844" w:type="dxa"/>
            <w:vMerge w:val="continue"/>
            <w:vAlign w:val="center"/>
          </w:tcPr>
          <w:p>
            <w:pPr>
              <w:widowControl w:val="0"/>
              <w:wordWrap/>
              <w:snapToGrid/>
              <w:spacing w:line="320" w:lineRule="exact"/>
              <w:ind w:right="0"/>
              <w:jc w:val="distribute"/>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連絡先</w:t>
            </w:r>
          </w:p>
        </w:tc>
        <w:tc>
          <w:tcPr>
            <w:tcW w:w="5245" w:type="dxa"/>
            <w:gridSpan w:val="4"/>
            <w:vAlign w:val="center"/>
          </w:tcPr>
          <w:p>
            <w:pPr>
              <w:pStyle w:val="2"/>
              <w:widowControl w:val="0"/>
              <w:wordWrap/>
              <w:snapToGrid/>
              <w:spacing w:line="320" w:lineRule="exact"/>
              <w:ind w:right="0"/>
              <w:jc w:val="both"/>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57" w:hRule="atLeast"/>
        </w:trPr>
        <w:tc>
          <w:tcPr>
            <w:tcW w:w="1844" w:type="dxa"/>
            <w:vMerge w:val="restart"/>
            <w:vAlign w:val="center"/>
          </w:tcPr>
          <w:p>
            <w:pPr>
              <w:widowControl w:val="0"/>
              <w:wordWrap/>
              <w:snapToGrid/>
              <w:spacing w:line="320" w:lineRule="exact"/>
              <w:ind w:right="0"/>
              <w:jc w:val="left"/>
              <w:textAlignment w:val="auto"/>
              <w:outlineLvl w:val="9"/>
            </w:pPr>
            <w:r>
              <w:rPr>
                <w:rFonts w:hint="eastAsia"/>
                <w:kern w:val="0"/>
              </w:rPr>
              <w:t>検査・</w:t>
            </w:r>
            <w:r>
              <w:rPr>
                <w:rFonts w:hint="eastAsia"/>
              </w:rPr>
              <w:t>貨物確認に関する情報</w:t>
            </w:r>
          </w:p>
        </w:tc>
        <w:tc>
          <w:tcPr>
            <w:tcW w:w="1984" w:type="dxa"/>
            <w:vAlign w:val="center"/>
          </w:tcPr>
          <w:p>
            <w:pPr>
              <w:widowControl w:val="0"/>
              <w:wordWrap/>
              <w:snapToGrid/>
              <w:spacing w:line="320" w:lineRule="exact"/>
              <w:ind w:right="0"/>
              <w:jc w:val="left"/>
              <w:textAlignment w:val="auto"/>
              <w:outlineLvl w:val="9"/>
            </w:pPr>
            <w:r>
              <w:rPr>
                <w:rFonts w:hint="eastAsia"/>
              </w:rPr>
              <w:t>希望する検査の種類</w:t>
            </w:r>
          </w:p>
        </w:tc>
        <w:tc>
          <w:tcPr>
            <w:tcW w:w="5245" w:type="dxa"/>
            <w:gridSpan w:val="4"/>
            <w:vAlign w:val="center"/>
          </w:tcPr>
          <w:p>
            <w:pPr>
              <w:pStyle w:val="2"/>
              <w:widowControl w:val="0"/>
              <w:wordWrap/>
              <w:snapToGrid/>
              <w:spacing w:line="320" w:lineRule="exact"/>
              <w:ind w:right="0" w:firstLine="220" w:firstLineChars="100"/>
              <w:jc w:val="both"/>
              <w:textAlignment w:val="auto"/>
              <w:outlineLvl w:val="9"/>
            </w:pPr>
            <w:r>
              <w:rPr>
                <w:rFonts w:hint="eastAsia"/>
              </w:rPr>
              <w:t>☐現場検査　　　　　　☐検査場検査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57" w:hRule="atLeast"/>
        </w:trPr>
        <w:tc>
          <w:tcPr>
            <w:tcW w:w="1844" w:type="dxa"/>
            <w:vMerge w:val="continue"/>
            <w:vAlign w:val="center"/>
          </w:tcPr>
          <w:p>
            <w:pPr>
              <w:widowControl w:val="0"/>
              <w:wordWrap/>
              <w:snapToGrid/>
              <w:spacing w:line="320" w:lineRule="exact"/>
              <w:ind w:right="0"/>
              <w:jc w:val="distribute"/>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検査開始時間</w:t>
            </w:r>
          </w:p>
        </w:tc>
        <w:tc>
          <w:tcPr>
            <w:tcW w:w="5245" w:type="dxa"/>
            <w:gridSpan w:val="4"/>
            <w:vAlign w:val="center"/>
          </w:tcPr>
          <w:p>
            <w:pPr>
              <w:pStyle w:val="2"/>
              <w:widowControl w:val="0"/>
              <w:wordWrap/>
              <w:snapToGrid/>
              <w:spacing w:line="320" w:lineRule="exact"/>
              <w:ind w:right="0"/>
              <w:jc w:val="both"/>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57" w:hRule="atLeast"/>
        </w:trPr>
        <w:tc>
          <w:tcPr>
            <w:tcW w:w="1844" w:type="dxa"/>
            <w:vMerge w:val="continue"/>
            <w:vAlign w:val="center"/>
          </w:tcPr>
          <w:p>
            <w:pPr>
              <w:widowControl w:val="0"/>
              <w:wordWrap/>
              <w:snapToGrid/>
              <w:spacing w:line="320" w:lineRule="exact"/>
              <w:ind w:right="0"/>
              <w:jc w:val="distribute"/>
              <w:textAlignment w:val="auto"/>
              <w:outlineLvl w:val="9"/>
            </w:pPr>
          </w:p>
        </w:tc>
        <w:tc>
          <w:tcPr>
            <w:tcW w:w="1984" w:type="dxa"/>
            <w:vAlign w:val="center"/>
          </w:tcPr>
          <w:p>
            <w:pPr>
              <w:widowControl w:val="0"/>
              <w:wordWrap/>
              <w:snapToGrid/>
              <w:spacing w:line="320" w:lineRule="exact"/>
              <w:ind w:right="0"/>
              <w:jc w:val="left"/>
              <w:textAlignment w:val="auto"/>
              <w:outlineLvl w:val="9"/>
            </w:pPr>
            <w:r>
              <w:rPr>
                <w:rFonts w:hint="eastAsia"/>
              </w:rPr>
              <w:t>通関業者の対応人員等の見込み</w:t>
            </w:r>
          </w:p>
        </w:tc>
        <w:tc>
          <w:tcPr>
            <w:tcW w:w="5245" w:type="dxa"/>
            <w:gridSpan w:val="4"/>
            <w:vAlign w:val="center"/>
          </w:tcPr>
          <w:p>
            <w:pPr>
              <w:pStyle w:val="2"/>
              <w:widowControl w:val="0"/>
              <w:wordWrap/>
              <w:snapToGrid/>
              <w:spacing w:line="320" w:lineRule="exact"/>
              <w:ind w:right="0"/>
              <w:jc w:val="both"/>
              <w:textAlignment w:val="auto"/>
              <w:outlineLvl w:val="9"/>
            </w:pPr>
          </w:p>
        </w:tc>
      </w:tr>
    </w:tbl>
    <w:p>
      <w:pPr>
        <w:widowControl w:val="0"/>
        <w:wordWrap/>
        <w:autoSpaceDN w:val="0"/>
        <w:adjustRightInd w:val="0"/>
        <w:snapToGrid/>
        <w:spacing w:after="151" w:afterLines="50" w:line="320" w:lineRule="exact"/>
        <w:ind w:left="620" w:leftChars="-100" w:right="0" w:hanging="840" w:hangingChars="400"/>
        <w:textAlignment w:val="auto"/>
        <w:outlineLvl w:val="9"/>
        <w:rPr>
          <w:rFonts w:hAnsi="ＭＳ 明朝"/>
          <w:sz w:val="21"/>
        </w:rPr>
      </w:pPr>
      <w:r>
        <w:rPr>
          <w:rFonts w:hint="eastAsia" w:hAnsi="ＭＳ 明朝"/>
          <w:sz w:val="21"/>
        </w:rPr>
        <w:t>（２）事前情報として提供できる事項</w:t>
      </w:r>
    </w:p>
    <w:tbl>
      <w:tblPr>
        <w:tblStyle w:val="9"/>
        <w:tblW w:w="9073" w:type="dxa"/>
        <w:tblInd w:w="-1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
      <w:tblGrid>
        <w:gridCol w:w="3403"/>
        <w:gridCol w:w="5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174" w:hRule="atLeast"/>
        </w:trPr>
        <w:tc>
          <w:tcPr>
            <w:tcW w:w="3403" w:type="dxa"/>
            <w:vAlign w:val="center"/>
          </w:tcPr>
          <w:p>
            <w:pPr>
              <w:widowControl w:val="0"/>
              <w:wordWrap/>
              <w:snapToGrid/>
              <w:spacing w:line="320" w:lineRule="exact"/>
              <w:ind w:right="0"/>
              <w:jc w:val="center"/>
              <w:textAlignment w:val="auto"/>
              <w:outlineLvl w:val="9"/>
            </w:pPr>
            <w:r>
              <w:rPr>
                <w:rFonts w:hint="eastAsia"/>
              </w:rPr>
              <w:t>一　括</w:t>
            </w:r>
          </w:p>
        </w:tc>
        <w:tc>
          <w:tcPr>
            <w:tcW w:w="5670" w:type="dxa"/>
            <w:vAlign w:val="center"/>
          </w:tcPr>
          <w:p>
            <w:pPr>
              <w:widowControl w:val="0"/>
              <w:wordWrap/>
              <w:snapToGrid/>
              <w:spacing w:line="320" w:lineRule="exact"/>
              <w:ind w:right="0"/>
              <w:jc w:val="center"/>
              <w:textAlignment w:val="auto"/>
              <w:outlineLvl w:val="9"/>
            </w:pPr>
            <w:r>
              <w:rPr>
                <w:rFonts w:hint="eastAsia"/>
              </w:rPr>
              <w:t>個　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87" w:hRule="atLeast"/>
        </w:trPr>
        <w:tc>
          <w:tcPr>
            <w:tcW w:w="3403" w:type="dxa"/>
            <w:vAlign w:val="center"/>
          </w:tcPr>
          <w:p>
            <w:pPr>
              <w:widowControl w:val="0"/>
              <w:wordWrap/>
              <w:snapToGrid/>
              <w:spacing w:line="320" w:lineRule="exact"/>
              <w:ind w:left="220" w:right="0" w:hanging="220" w:hangingChars="100"/>
              <w:jc w:val="left"/>
              <w:textAlignment w:val="auto"/>
              <w:outlineLvl w:val="9"/>
            </w:pPr>
            <w:r>
              <w:rPr>
                <w:rFonts w:hint="eastAsia"/>
              </w:rPr>
              <w:t>☐　電子商取引による販売物品の販売者に関する事項</w:t>
            </w:r>
          </w:p>
        </w:tc>
        <w:tc>
          <w:tcPr>
            <w:tcW w:w="5670" w:type="dxa"/>
            <w:vAlign w:val="center"/>
          </w:tcPr>
          <w:p>
            <w:pPr>
              <w:widowControl w:val="0"/>
              <w:wordWrap/>
              <w:snapToGrid/>
              <w:spacing w:line="320" w:lineRule="exact"/>
              <w:ind w:right="0"/>
              <w:jc w:val="left"/>
              <w:textAlignment w:val="auto"/>
              <w:outlineLvl w:val="9"/>
            </w:pPr>
            <w:r>
              <w:rPr>
                <w:rFonts w:hint="eastAsia"/>
              </w:rPr>
              <w:t>☐　</w:t>
            </w:r>
            <w:r>
              <w:rPr>
                <w:rFonts w:hint="eastAsia"/>
                <w:u w:val="single"/>
              </w:rPr>
              <w:t>氏名又は名称</w:t>
            </w:r>
          </w:p>
          <w:p>
            <w:pPr>
              <w:widowControl w:val="0"/>
              <w:wordWrap/>
              <w:snapToGrid/>
              <w:spacing w:line="320" w:lineRule="exact"/>
              <w:ind w:right="0"/>
              <w:jc w:val="left"/>
              <w:textAlignment w:val="auto"/>
              <w:outlineLvl w:val="9"/>
            </w:pPr>
            <w:r>
              <w:rPr>
                <w:rFonts w:hint="eastAsia"/>
              </w:rPr>
              <w:t>☐　住所①</w:t>
            </w:r>
          </w:p>
          <w:p>
            <w:pPr>
              <w:widowControl w:val="0"/>
              <w:wordWrap/>
              <w:snapToGrid/>
              <w:spacing w:line="320" w:lineRule="exact"/>
              <w:ind w:right="0"/>
              <w:jc w:val="left"/>
              <w:textAlignment w:val="auto"/>
              <w:outlineLvl w:val="9"/>
            </w:pPr>
            <w:r>
              <w:rPr>
                <w:rFonts w:hint="eastAsia"/>
              </w:rPr>
              <w:t>☐　郵便番号②</w:t>
            </w:r>
          </w:p>
          <w:p>
            <w:pPr>
              <w:widowControl w:val="0"/>
              <w:wordWrap/>
              <w:snapToGrid/>
              <w:spacing w:line="320" w:lineRule="exact"/>
              <w:ind w:right="0"/>
              <w:jc w:val="left"/>
              <w:textAlignment w:val="auto"/>
              <w:outlineLvl w:val="9"/>
            </w:pPr>
            <w:r>
              <w:rPr>
                <w:rFonts w:hint="eastAsia"/>
              </w:rPr>
              <w:t>☐　電話番号③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70" w:hRule="atLeast"/>
        </w:trPr>
        <w:tc>
          <w:tcPr>
            <w:tcW w:w="3403" w:type="dxa"/>
            <w:vAlign w:val="center"/>
          </w:tcPr>
          <w:p>
            <w:pPr>
              <w:widowControl w:val="0"/>
              <w:wordWrap/>
              <w:snapToGrid/>
              <w:spacing w:line="320" w:lineRule="exact"/>
              <w:ind w:left="220" w:right="0" w:hanging="220" w:hangingChars="100"/>
              <w:jc w:val="left"/>
              <w:textAlignment w:val="auto"/>
              <w:outlineLvl w:val="9"/>
            </w:pPr>
            <w:r>
              <w:rPr>
                <w:rFonts w:hint="eastAsia"/>
              </w:rPr>
              <w:t>☐　販売者又は荷受人から（プラットフォームを提供する者を介し）運送又は通関の依頼を受託した者（フォワーダー等）に関する事項</w:t>
            </w:r>
          </w:p>
        </w:tc>
        <w:tc>
          <w:tcPr>
            <w:tcW w:w="5670" w:type="dxa"/>
            <w:vAlign w:val="center"/>
          </w:tcPr>
          <w:p>
            <w:pPr>
              <w:widowControl w:val="0"/>
              <w:wordWrap/>
              <w:snapToGrid/>
              <w:spacing w:line="320" w:lineRule="exact"/>
              <w:ind w:right="0"/>
              <w:textAlignment w:val="auto"/>
              <w:outlineLvl w:val="9"/>
            </w:pPr>
            <w:r>
              <w:rPr>
                <w:rFonts w:hint="eastAsia"/>
              </w:rPr>
              <w:t>☐　氏名又は名称④</w:t>
            </w:r>
          </w:p>
          <w:p>
            <w:pPr>
              <w:widowControl w:val="0"/>
              <w:wordWrap/>
              <w:snapToGrid/>
              <w:spacing w:line="320" w:lineRule="exact"/>
              <w:ind w:right="0"/>
              <w:jc w:val="left"/>
              <w:textAlignment w:val="auto"/>
              <w:outlineLvl w:val="9"/>
            </w:pPr>
            <w:r>
              <w:rPr>
                <w:rFonts w:hint="eastAsia"/>
              </w:rPr>
              <w:t>☐　住所⑤</w:t>
            </w:r>
          </w:p>
          <w:p>
            <w:pPr>
              <w:widowControl w:val="0"/>
              <w:wordWrap/>
              <w:snapToGrid/>
              <w:spacing w:line="320" w:lineRule="exact"/>
              <w:ind w:right="0"/>
              <w:jc w:val="left"/>
              <w:textAlignment w:val="auto"/>
              <w:outlineLvl w:val="9"/>
            </w:pPr>
            <w:r>
              <w:rPr>
                <w:rFonts w:hint="eastAsia"/>
              </w:rPr>
              <w:t>☐　郵便番号⑥</w:t>
            </w:r>
          </w:p>
          <w:p>
            <w:pPr>
              <w:widowControl w:val="0"/>
              <w:wordWrap/>
              <w:snapToGrid/>
              <w:spacing w:line="320" w:lineRule="exact"/>
              <w:ind w:right="0"/>
              <w:textAlignment w:val="auto"/>
              <w:outlineLvl w:val="9"/>
            </w:pPr>
            <w:r>
              <w:rPr>
                <w:rFonts w:hint="eastAsia"/>
              </w:rPr>
              <w:t>☐　電話番号⑦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70" w:hRule="atLeast"/>
        </w:trPr>
        <w:tc>
          <w:tcPr>
            <w:tcW w:w="3403" w:type="dxa"/>
            <w:vAlign w:val="center"/>
          </w:tcPr>
          <w:p>
            <w:pPr>
              <w:widowControl w:val="0"/>
              <w:wordWrap/>
              <w:snapToGrid/>
              <w:spacing w:line="320" w:lineRule="exact"/>
              <w:ind w:left="220" w:right="0" w:hanging="220" w:hangingChars="100"/>
              <w:jc w:val="left"/>
              <w:textAlignment w:val="auto"/>
              <w:outlineLvl w:val="9"/>
            </w:pPr>
            <w:r>
              <w:rPr>
                <w:rFonts w:hint="eastAsia"/>
              </w:rPr>
              <w:t>☐　荷受人に関する事項</w:t>
            </w:r>
          </w:p>
        </w:tc>
        <w:tc>
          <w:tcPr>
            <w:tcW w:w="5670" w:type="dxa"/>
            <w:vAlign w:val="center"/>
          </w:tcPr>
          <w:p>
            <w:pPr>
              <w:widowControl w:val="0"/>
              <w:wordWrap/>
              <w:snapToGrid/>
              <w:spacing w:line="320" w:lineRule="exact"/>
              <w:ind w:right="0"/>
              <w:textAlignment w:val="auto"/>
              <w:outlineLvl w:val="9"/>
            </w:pPr>
            <w:r>
              <w:rPr>
                <w:rFonts w:hint="eastAsia"/>
              </w:rPr>
              <w:t>☐　</w:t>
            </w:r>
            <w:r>
              <w:rPr>
                <w:rFonts w:hint="eastAsia"/>
                <w:u w:val="single"/>
              </w:rPr>
              <w:t>氏名又は名称</w:t>
            </w:r>
          </w:p>
          <w:p>
            <w:pPr>
              <w:widowControl w:val="0"/>
              <w:wordWrap/>
              <w:snapToGrid/>
              <w:spacing w:line="320" w:lineRule="exact"/>
              <w:ind w:right="0"/>
              <w:jc w:val="left"/>
              <w:textAlignment w:val="auto"/>
              <w:outlineLvl w:val="9"/>
            </w:pPr>
            <w:r>
              <w:rPr>
                <w:rFonts w:hint="eastAsia"/>
              </w:rPr>
              <w:t>☐　</w:t>
            </w:r>
            <w:r>
              <w:rPr>
                <w:rFonts w:hint="eastAsia"/>
                <w:u w:val="single"/>
              </w:rPr>
              <w:t>住所</w:t>
            </w:r>
          </w:p>
          <w:p>
            <w:pPr>
              <w:widowControl w:val="0"/>
              <w:wordWrap/>
              <w:snapToGrid/>
              <w:spacing w:line="320" w:lineRule="exact"/>
              <w:ind w:right="0"/>
              <w:jc w:val="left"/>
              <w:textAlignment w:val="auto"/>
              <w:outlineLvl w:val="9"/>
            </w:pPr>
            <w:r>
              <w:rPr>
                <w:rFonts w:hint="eastAsia"/>
              </w:rPr>
              <w:t>☐　郵便番号⑧</w:t>
            </w:r>
          </w:p>
          <w:p>
            <w:pPr>
              <w:widowControl w:val="0"/>
              <w:wordWrap/>
              <w:snapToGrid/>
              <w:spacing w:line="320" w:lineRule="exact"/>
              <w:ind w:right="0"/>
              <w:textAlignment w:val="auto"/>
              <w:outlineLvl w:val="9"/>
            </w:pPr>
            <w:r>
              <w:rPr>
                <w:rFonts w:hint="eastAsia"/>
              </w:rPr>
              <w:t>☐　電話番号⑨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70" w:hRule="atLeast"/>
        </w:trPr>
        <w:tc>
          <w:tcPr>
            <w:tcW w:w="3403" w:type="dxa"/>
            <w:vAlign w:val="center"/>
          </w:tcPr>
          <w:p>
            <w:pPr>
              <w:widowControl w:val="0"/>
              <w:wordWrap/>
              <w:snapToGrid/>
              <w:spacing w:line="320" w:lineRule="exact"/>
              <w:ind w:left="220" w:right="0" w:hanging="220" w:hangingChars="100"/>
              <w:jc w:val="left"/>
              <w:textAlignment w:val="auto"/>
              <w:outlineLvl w:val="9"/>
            </w:pPr>
            <w:r>
              <w:rPr>
                <w:rFonts w:hint="eastAsia"/>
              </w:rPr>
              <w:t>☐　着荷通知先に関する事項</w:t>
            </w:r>
          </w:p>
        </w:tc>
        <w:tc>
          <w:tcPr>
            <w:tcW w:w="5670" w:type="dxa"/>
            <w:vAlign w:val="center"/>
          </w:tcPr>
          <w:p>
            <w:pPr>
              <w:widowControl w:val="0"/>
              <w:wordWrap/>
              <w:snapToGrid/>
              <w:spacing w:line="320" w:lineRule="exact"/>
              <w:ind w:right="0"/>
              <w:textAlignment w:val="auto"/>
              <w:outlineLvl w:val="9"/>
            </w:pPr>
            <w:r>
              <w:rPr>
                <w:rFonts w:hint="eastAsia"/>
              </w:rPr>
              <w:t>☐　氏名又は名称⑩</w:t>
            </w:r>
          </w:p>
          <w:p>
            <w:pPr>
              <w:widowControl w:val="0"/>
              <w:wordWrap/>
              <w:snapToGrid/>
              <w:spacing w:line="320" w:lineRule="exact"/>
              <w:ind w:right="0"/>
              <w:jc w:val="left"/>
              <w:textAlignment w:val="auto"/>
              <w:outlineLvl w:val="9"/>
            </w:pPr>
            <w:r>
              <w:rPr>
                <w:rFonts w:hint="eastAsia"/>
              </w:rPr>
              <w:t>☐　住所⑪</w:t>
            </w:r>
          </w:p>
          <w:p>
            <w:pPr>
              <w:widowControl w:val="0"/>
              <w:wordWrap/>
              <w:snapToGrid/>
              <w:spacing w:line="320" w:lineRule="exact"/>
              <w:ind w:right="0"/>
              <w:jc w:val="left"/>
              <w:textAlignment w:val="auto"/>
              <w:outlineLvl w:val="9"/>
            </w:pPr>
            <w:r>
              <w:rPr>
                <w:rFonts w:hint="eastAsia"/>
              </w:rPr>
              <w:t>☐　郵便番号⑫</w:t>
            </w:r>
          </w:p>
          <w:p>
            <w:pPr>
              <w:widowControl w:val="0"/>
              <w:wordWrap/>
              <w:snapToGrid/>
              <w:spacing w:line="320" w:lineRule="exact"/>
              <w:ind w:right="0"/>
              <w:textAlignment w:val="auto"/>
              <w:outlineLvl w:val="9"/>
            </w:pPr>
            <w:r>
              <w:rPr>
                <w:rFonts w:hint="eastAsia"/>
              </w:rPr>
              <w:t>☐　電話番号⑬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70" w:hRule="atLeast"/>
        </w:trPr>
        <w:tc>
          <w:tcPr>
            <w:tcW w:w="3403" w:type="dxa"/>
            <w:tcBorders>
              <w:bottom w:val="single" w:color="auto" w:sz="4" w:space="0"/>
            </w:tcBorders>
            <w:vAlign w:val="center"/>
          </w:tcPr>
          <w:p>
            <w:pPr>
              <w:widowControl w:val="0"/>
              <w:wordWrap/>
              <w:snapToGrid/>
              <w:spacing w:line="320" w:lineRule="exact"/>
              <w:ind w:left="220" w:right="0" w:hanging="220" w:hangingChars="100"/>
              <w:jc w:val="left"/>
              <w:textAlignment w:val="auto"/>
              <w:outlineLvl w:val="9"/>
            </w:pPr>
            <w:r>
              <w:rPr>
                <w:rFonts w:hint="eastAsia"/>
              </w:rPr>
              <w:t>☐　貨物に関する事項</w:t>
            </w:r>
          </w:p>
        </w:tc>
        <w:tc>
          <w:tcPr>
            <w:tcW w:w="5670" w:type="dxa"/>
            <w:tcBorders>
              <w:bottom w:val="single" w:color="auto" w:sz="4" w:space="0"/>
            </w:tcBorders>
            <w:vAlign w:val="center"/>
          </w:tcPr>
          <w:p>
            <w:pPr>
              <w:widowControl w:val="0"/>
              <w:wordWrap/>
              <w:snapToGrid/>
              <w:spacing w:line="320" w:lineRule="exact"/>
              <w:ind w:left="220" w:right="0" w:hanging="220" w:hangingChars="100"/>
              <w:textAlignment w:val="auto"/>
              <w:outlineLvl w:val="9"/>
            </w:pPr>
            <w:r>
              <w:rPr>
                <w:rFonts w:hint="eastAsia"/>
              </w:rPr>
              <w:t>☐　</w:t>
            </w:r>
            <w:r>
              <w:rPr>
                <w:rFonts w:hint="eastAsia"/>
                <w:u w:val="single"/>
              </w:rPr>
              <w:t>プラットフォームの名称等</w:t>
            </w:r>
          </w:p>
          <w:p>
            <w:pPr>
              <w:widowControl w:val="0"/>
              <w:wordWrap/>
              <w:snapToGrid/>
              <w:spacing w:line="320" w:lineRule="exact"/>
              <w:ind w:right="0"/>
              <w:jc w:val="left"/>
              <w:textAlignment w:val="auto"/>
              <w:outlineLvl w:val="9"/>
            </w:pPr>
            <w:r>
              <w:rPr>
                <w:rFonts w:hint="eastAsia"/>
              </w:rPr>
              <w:t>☐　</w:t>
            </w:r>
            <w:r>
              <w:rPr>
                <w:rFonts w:hint="eastAsia"/>
                <w:u w:val="single"/>
              </w:rPr>
              <w:t>品名</w:t>
            </w:r>
          </w:p>
          <w:p>
            <w:pPr>
              <w:widowControl w:val="0"/>
              <w:wordWrap/>
              <w:snapToGrid/>
              <w:spacing w:line="320" w:lineRule="exact"/>
              <w:ind w:right="0"/>
              <w:jc w:val="left"/>
              <w:textAlignment w:val="auto"/>
              <w:outlineLvl w:val="9"/>
            </w:pPr>
            <w:r>
              <w:rPr>
                <w:rFonts w:hint="eastAsia"/>
              </w:rPr>
              <w:t>☐　</w:t>
            </w:r>
            <w:r>
              <w:rPr>
                <w:rFonts w:hint="eastAsia"/>
                <w:u w:val="single"/>
              </w:rPr>
              <w:t>個数</w:t>
            </w:r>
          </w:p>
          <w:p>
            <w:pPr>
              <w:widowControl w:val="0"/>
              <w:wordWrap/>
              <w:snapToGrid/>
              <w:spacing w:line="320" w:lineRule="exact"/>
              <w:ind w:right="0"/>
              <w:jc w:val="left"/>
              <w:textAlignment w:val="auto"/>
              <w:outlineLvl w:val="9"/>
            </w:pPr>
            <w:r>
              <w:rPr>
                <w:rFonts w:hint="eastAsia"/>
              </w:rPr>
              <w:t>☐　</w:t>
            </w:r>
            <w:r>
              <w:rPr>
                <w:rFonts w:hint="eastAsia"/>
                <w:u w:val="single"/>
              </w:rPr>
              <w:t>総重量</w:t>
            </w:r>
          </w:p>
          <w:p>
            <w:pPr>
              <w:widowControl w:val="0"/>
              <w:wordWrap/>
              <w:snapToGrid/>
              <w:spacing w:line="320" w:lineRule="exact"/>
              <w:ind w:right="0"/>
              <w:textAlignment w:val="auto"/>
              <w:outlineLvl w:val="9"/>
            </w:pPr>
            <w:r>
              <w:rPr>
                <w:rFonts w:hint="eastAsia"/>
              </w:rPr>
              <w:t>☐　</w:t>
            </w:r>
            <w:r>
              <w:rPr>
                <w:rFonts w:hint="eastAsia"/>
                <w:u w:val="single"/>
              </w:rPr>
              <w:t>ネット重量</w:t>
            </w:r>
          </w:p>
          <w:p>
            <w:pPr>
              <w:widowControl w:val="0"/>
              <w:wordWrap/>
              <w:snapToGrid/>
              <w:spacing w:line="320" w:lineRule="exact"/>
              <w:ind w:right="0"/>
              <w:jc w:val="left"/>
              <w:textAlignment w:val="auto"/>
              <w:outlineLvl w:val="9"/>
              <w:rPr>
                <w:u w:val="single"/>
              </w:rPr>
            </w:pPr>
            <w:r>
              <w:rPr>
                <w:rFonts w:hint="eastAsia"/>
              </w:rPr>
              <w:t>☐　</w:t>
            </w:r>
            <w:r>
              <w:rPr>
                <w:rFonts w:hint="eastAsia"/>
                <w:u w:val="single"/>
              </w:rPr>
              <w:t>原産国</w:t>
            </w:r>
          </w:p>
          <w:p>
            <w:pPr>
              <w:widowControl w:val="0"/>
              <w:wordWrap/>
              <w:snapToGrid/>
              <w:spacing w:line="320" w:lineRule="exact"/>
              <w:ind w:right="0"/>
              <w:jc w:val="left"/>
              <w:textAlignment w:val="auto"/>
              <w:outlineLvl w:val="9"/>
            </w:pPr>
            <w:r>
              <w:rPr>
                <w:rFonts w:hint="eastAsia"/>
              </w:rPr>
              <w:t>以下、国内運送先が荷受人の住所と異なる場合には、</w:t>
            </w:r>
          </w:p>
          <w:p>
            <w:pPr>
              <w:widowControl w:val="0"/>
              <w:wordWrap/>
              <w:snapToGrid/>
              <w:spacing w:line="320" w:lineRule="exact"/>
              <w:ind w:right="0"/>
              <w:jc w:val="left"/>
              <w:textAlignment w:val="auto"/>
              <w:outlineLvl w:val="9"/>
              <w:rPr>
                <w:u w:val="single"/>
              </w:rPr>
            </w:pPr>
            <w:r>
              <w:rPr>
                <w:rFonts w:hint="eastAsia"/>
              </w:rPr>
              <w:t>☐　</w:t>
            </w:r>
            <w:r>
              <w:rPr>
                <w:rFonts w:hint="eastAsia"/>
                <w:u w:val="single"/>
              </w:rPr>
              <w:t>国内運送先の所在地</w:t>
            </w:r>
          </w:p>
          <w:p>
            <w:pPr>
              <w:widowControl w:val="0"/>
              <w:wordWrap/>
              <w:snapToGrid/>
              <w:spacing w:line="320" w:lineRule="exact"/>
              <w:ind w:left="220" w:right="0" w:hanging="220" w:hangingChars="100"/>
              <w:jc w:val="left"/>
              <w:textAlignment w:val="auto"/>
              <w:outlineLvl w:val="9"/>
            </w:pPr>
            <w:r>
              <w:rPr>
                <w:rFonts w:hint="eastAsia"/>
              </w:rPr>
              <w:t>☐　</w:t>
            </w:r>
            <w:r>
              <w:rPr>
                <w:rFonts w:hint="eastAsia"/>
                <w:u w:val="single"/>
              </w:rPr>
              <w:t>国内運送先の名称又は貨物の引渡しを受ける者の氏名若しくは名称</w:t>
            </w:r>
          </w:p>
          <w:p>
            <w:pPr>
              <w:widowControl w:val="0"/>
              <w:wordWrap/>
              <w:snapToGrid/>
              <w:spacing w:line="320" w:lineRule="exact"/>
              <w:ind w:left="220" w:right="0" w:hanging="220" w:hangingChars="100"/>
              <w:jc w:val="left"/>
              <w:textAlignment w:val="auto"/>
              <w:outlineLvl w:val="9"/>
            </w:pPr>
            <w:r>
              <w:rPr>
                <w:rFonts w:hint="eastAsia"/>
              </w:rPr>
              <w:t>☐　国内運送先又は貨物の引渡しを受ける者の電話番号⑭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70" w:hRule="atLeast"/>
        </w:trPr>
        <w:tc>
          <w:tcPr>
            <w:tcW w:w="3403" w:type="dxa"/>
            <w:tcBorders>
              <w:bottom w:val="single" w:color="auto" w:sz="4" w:space="0"/>
            </w:tcBorders>
            <w:vAlign w:val="center"/>
          </w:tcPr>
          <w:p>
            <w:pPr>
              <w:widowControl w:val="0"/>
              <w:wordWrap/>
              <w:snapToGrid/>
              <w:spacing w:line="320" w:lineRule="exact"/>
              <w:ind w:left="220" w:right="0" w:hanging="220" w:hangingChars="100"/>
              <w:jc w:val="left"/>
              <w:textAlignment w:val="auto"/>
              <w:outlineLvl w:val="9"/>
            </w:pPr>
            <w:r>
              <w:rPr>
                <w:rFonts w:hint="eastAsia"/>
              </w:rPr>
              <w:t>☐　運送に関する事項</w:t>
            </w:r>
          </w:p>
        </w:tc>
        <w:tc>
          <w:tcPr>
            <w:tcW w:w="5670" w:type="dxa"/>
            <w:tcBorders>
              <w:bottom w:val="single" w:color="auto" w:sz="4" w:space="0"/>
            </w:tcBorders>
            <w:vAlign w:val="center"/>
          </w:tcPr>
          <w:p>
            <w:pPr>
              <w:widowControl w:val="0"/>
              <w:wordWrap/>
              <w:snapToGrid/>
              <w:spacing w:line="320" w:lineRule="exact"/>
              <w:ind w:left="220" w:right="0" w:hanging="220" w:hangingChars="100"/>
              <w:textAlignment w:val="auto"/>
              <w:outlineLvl w:val="9"/>
            </w:pPr>
            <w:r>
              <w:rPr>
                <w:rFonts w:hint="eastAsia"/>
              </w:rPr>
              <w:t>☐　</w:t>
            </w:r>
            <w:r>
              <w:rPr>
                <w:rFonts w:hint="eastAsia"/>
                <w:u w:val="single"/>
              </w:rPr>
              <w:t>入港年月日</w:t>
            </w:r>
          </w:p>
          <w:p>
            <w:pPr>
              <w:widowControl w:val="0"/>
              <w:wordWrap/>
              <w:snapToGrid/>
              <w:spacing w:line="320" w:lineRule="exact"/>
              <w:ind w:right="0"/>
              <w:jc w:val="left"/>
              <w:textAlignment w:val="auto"/>
              <w:outlineLvl w:val="9"/>
            </w:pPr>
            <w:r>
              <w:rPr>
                <w:rFonts w:hint="eastAsia"/>
              </w:rPr>
              <w:t>☐　</w:t>
            </w:r>
            <w:r>
              <w:rPr>
                <w:rFonts w:hint="eastAsia"/>
                <w:u w:val="single"/>
              </w:rPr>
              <w:t>船卸港</w:t>
            </w:r>
          </w:p>
          <w:p>
            <w:pPr>
              <w:widowControl w:val="0"/>
              <w:wordWrap/>
              <w:snapToGrid/>
              <w:spacing w:line="320" w:lineRule="exact"/>
              <w:ind w:right="0"/>
              <w:jc w:val="left"/>
              <w:textAlignment w:val="auto"/>
              <w:outlineLvl w:val="9"/>
            </w:pPr>
            <w:r>
              <w:rPr>
                <w:rFonts w:hint="eastAsia"/>
              </w:rPr>
              <w:t>☐　</w:t>
            </w:r>
            <w:r>
              <w:rPr>
                <w:rFonts w:hint="eastAsia"/>
                <w:u w:val="single"/>
              </w:rPr>
              <w:t>積出地</w:t>
            </w:r>
          </w:p>
          <w:p>
            <w:pPr>
              <w:widowControl w:val="0"/>
              <w:wordWrap/>
              <w:snapToGrid/>
              <w:spacing w:line="320" w:lineRule="exact"/>
              <w:ind w:left="220" w:right="0" w:hanging="220" w:hangingChars="100"/>
              <w:textAlignment w:val="auto"/>
              <w:outlineLvl w:val="9"/>
            </w:pPr>
            <w:r>
              <w:rPr>
                <w:rFonts w:hint="eastAsia"/>
              </w:rPr>
              <w:t>☐　</w:t>
            </w:r>
            <w:r>
              <w:rPr>
                <w:rFonts w:hint="eastAsia"/>
                <w:u w:val="single"/>
              </w:rPr>
              <w:t>集荷都市（最初に荷受けした場所、荷渡し地）及び集荷国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2444" w:hRule="atLeast"/>
        </w:trPr>
        <w:tc>
          <w:tcPr>
            <w:tcW w:w="3403" w:type="dxa"/>
            <w:tcBorders>
              <w:top w:val="single" w:color="auto" w:sz="4" w:space="0"/>
              <w:bottom w:val="single" w:color="auto" w:sz="4" w:space="0"/>
            </w:tcBorders>
            <w:vAlign w:val="center"/>
          </w:tcPr>
          <w:p>
            <w:pPr>
              <w:widowControl w:val="0"/>
              <w:wordWrap/>
              <w:snapToGrid/>
              <w:spacing w:line="320" w:lineRule="exact"/>
              <w:ind w:left="220" w:right="0" w:hanging="220" w:hangingChars="100"/>
              <w:jc w:val="left"/>
              <w:textAlignment w:val="auto"/>
              <w:outlineLvl w:val="9"/>
            </w:pPr>
            <w:r>
              <w:rPr>
                <w:rFonts w:hint="eastAsia"/>
              </w:rPr>
              <w:t>☐　その他税関が適当と認める情報（上記の下線部以外の情報に代わる情報等）</w:t>
            </w:r>
          </w:p>
        </w:tc>
        <w:tc>
          <w:tcPr>
            <w:tcW w:w="5670" w:type="dxa"/>
            <w:tcBorders>
              <w:top w:val="single" w:color="auto" w:sz="4" w:space="0"/>
              <w:bottom w:val="single" w:color="auto" w:sz="4" w:space="0"/>
            </w:tcBorders>
            <w:vAlign w:val="center"/>
          </w:tcPr>
          <w:p>
            <w:pPr>
              <w:widowControl w:val="0"/>
              <w:wordWrap/>
              <w:snapToGrid/>
              <w:spacing w:line="320" w:lineRule="exact"/>
              <w:ind w:left="220" w:right="0" w:hanging="220" w:hangingChars="100"/>
              <w:textAlignment w:val="auto"/>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PrEx>
        <w:trPr>
          <w:cantSplit/>
          <w:trHeight w:val="588" w:hRule="atLeast"/>
        </w:trPr>
        <w:tc>
          <w:tcPr>
            <w:tcW w:w="3403" w:type="dxa"/>
            <w:tcBorders>
              <w:top w:val="single" w:color="auto" w:sz="4" w:space="0"/>
              <w:bottom w:val="single" w:color="auto" w:sz="8" w:space="0"/>
            </w:tcBorders>
            <w:vAlign w:val="center"/>
          </w:tcPr>
          <w:p>
            <w:pPr>
              <w:widowControl w:val="0"/>
              <w:wordWrap/>
              <w:snapToGrid/>
              <w:spacing w:line="320" w:lineRule="exact"/>
              <w:ind w:left="220" w:right="0" w:hanging="220" w:hangingChars="100"/>
              <w:jc w:val="left"/>
              <w:textAlignment w:val="auto"/>
              <w:outlineLvl w:val="9"/>
            </w:pPr>
            <w:r>
              <w:rPr>
                <w:rFonts w:hint="eastAsia"/>
              </w:rPr>
              <w:t>注６．について確認した旨</w:t>
            </w:r>
          </w:p>
        </w:tc>
        <w:tc>
          <w:tcPr>
            <w:tcW w:w="5670" w:type="dxa"/>
            <w:tcBorders>
              <w:top w:val="single" w:color="auto" w:sz="4" w:space="0"/>
              <w:bottom w:val="single" w:color="auto" w:sz="8" w:space="0"/>
            </w:tcBorders>
            <w:vAlign w:val="center"/>
          </w:tcPr>
          <w:p>
            <w:pPr>
              <w:widowControl w:val="0"/>
              <w:wordWrap/>
              <w:snapToGrid/>
              <w:spacing w:line="320" w:lineRule="exact"/>
              <w:ind w:left="220" w:right="0" w:hanging="220" w:hangingChars="100"/>
              <w:jc w:val="center"/>
              <w:textAlignment w:val="auto"/>
              <w:outlineLvl w:val="9"/>
            </w:pPr>
            <w:r>
              <w:rPr>
                <w:rFonts w:hint="eastAsia"/>
              </w:rPr>
              <w:t>☐　はい　　　　　　　☐　いいえ</w:t>
            </w:r>
          </w:p>
        </w:tc>
      </w:tr>
    </w:tbl>
    <w:p>
      <w:pPr>
        <w:widowControl w:val="0"/>
        <w:wordWrap/>
        <w:autoSpaceDN w:val="0"/>
        <w:adjustRightInd w:val="0"/>
        <w:snapToGrid/>
        <w:spacing w:after="151" w:afterLines="50" w:line="320" w:lineRule="exact"/>
        <w:ind w:left="840" w:right="0" w:hanging="840" w:hangingChars="400"/>
        <w:textAlignment w:val="auto"/>
        <w:outlineLvl w:val="9"/>
        <w:rPr>
          <w:rFonts w:hAnsi="ＭＳ 明朝"/>
          <w:sz w:val="21"/>
        </w:rPr>
      </w:pPr>
    </w:p>
    <w:p>
      <w:pPr>
        <w:widowControl w:val="0"/>
        <w:wordWrap/>
        <w:autoSpaceDN w:val="0"/>
        <w:adjustRightInd w:val="0"/>
        <w:snapToGrid/>
        <w:spacing w:after="151" w:afterLines="50" w:line="320" w:lineRule="exact"/>
        <w:ind w:left="840" w:right="0" w:hanging="840" w:hangingChars="400"/>
        <w:textAlignment w:val="auto"/>
        <w:outlineLvl w:val="9"/>
        <w:rPr>
          <w:rFonts w:hAnsi="ＭＳ 明朝"/>
          <w:color w:val="000000"/>
          <w:sz w:val="21"/>
        </w:rPr>
      </w:pPr>
      <w:r>
        <w:rPr>
          <w:rFonts w:hint="eastAsia" w:hAnsi="ＭＳ 明朝"/>
          <w:sz w:val="21"/>
        </w:rPr>
        <w:t>（注）</w:t>
      </w:r>
      <w:r>
        <w:rPr>
          <w:rFonts w:hint="eastAsia" w:hAnsi="ＭＳ 明朝"/>
          <w:color w:val="000000"/>
          <w:sz w:val="21"/>
        </w:rPr>
        <w:t>１．この申出書は、２通提出して下さい。</w:t>
      </w:r>
    </w:p>
    <w:p>
      <w:pPr>
        <w:widowControl w:val="0"/>
        <w:wordWrap/>
        <w:autoSpaceDN w:val="0"/>
        <w:adjustRightInd w:val="0"/>
        <w:snapToGrid/>
        <w:spacing w:after="151" w:afterLines="50" w:line="320" w:lineRule="exact"/>
        <w:ind w:left="840" w:right="0" w:hanging="840" w:hangingChars="400"/>
        <w:textAlignment w:val="auto"/>
        <w:outlineLvl w:val="9"/>
        <w:rPr>
          <w:rFonts w:hAnsi="ＭＳ 明朝"/>
          <w:color w:val="000000"/>
          <w:sz w:val="21"/>
        </w:rPr>
      </w:pPr>
      <w:r>
        <w:rPr>
          <w:rFonts w:hint="eastAsia" w:hAnsi="ＭＳ 明朝"/>
          <w:color w:val="000000"/>
          <w:sz w:val="21"/>
        </w:rPr>
        <w:t>　　　２．（１）貨物に関する情報として、予定される通販貨物に係る</w:t>
      </w:r>
      <w:r>
        <w:rPr>
          <w:rFonts w:hint="eastAsia" w:hAnsi="ＭＳ 明朝"/>
          <w:color w:val="000000"/>
          <w:sz w:val="21"/>
          <w:u w:val="single"/>
        </w:rPr>
        <w:t>商流図を添付して下さい</w:t>
      </w:r>
      <w:r>
        <w:rPr>
          <w:rFonts w:hint="eastAsia" w:hAnsi="ＭＳ 明朝"/>
          <w:color w:val="000000"/>
          <w:sz w:val="21"/>
        </w:rPr>
        <w:t>。</w:t>
      </w:r>
    </w:p>
    <w:p>
      <w:pPr>
        <w:widowControl w:val="0"/>
        <w:wordWrap/>
        <w:autoSpaceDN w:val="0"/>
        <w:adjustRightInd w:val="0"/>
        <w:snapToGrid/>
        <w:spacing w:after="151" w:afterLines="50" w:line="320" w:lineRule="exact"/>
        <w:ind w:left="840" w:right="0" w:hanging="840" w:hangingChars="400"/>
        <w:textAlignment w:val="auto"/>
        <w:outlineLvl w:val="9"/>
        <w:rPr>
          <w:rFonts w:hAnsi="ＭＳ 明朝"/>
          <w:color w:val="000000"/>
          <w:sz w:val="21"/>
        </w:rPr>
      </w:pPr>
      <w:r>
        <w:rPr>
          <w:rFonts w:hint="eastAsia" w:hAnsi="ＭＳ 明朝"/>
          <w:color w:val="000000"/>
          <w:sz w:val="21"/>
        </w:rPr>
        <w:t>　　　３．本邦の法令によって輸入が規制されている貨物の例：不正薬物、銃砲（部品、空</w:t>
      </w:r>
      <w:r>
        <w:rPr>
          <w:rFonts w:hAnsi="ＭＳ 明朝"/>
          <w:color w:val="000000"/>
          <w:sz w:val="21"/>
        </w:rPr>
        <w:fldChar w:fldCharType="begin"/>
      </w:r>
      <w:r>
        <w:rPr>
          <w:rFonts w:hAnsi="ＭＳ 明朝"/>
          <w:color w:val="000000"/>
          <w:sz w:val="21"/>
        </w:rPr>
        <w:instrText xml:space="preserve">EQ \* jc2 \* hps10\o\ad(\s\up 9(</w:instrText>
      </w:r>
      <w:r>
        <w:rPr>
          <w:rFonts w:hAnsi="ＭＳ 明朝"/>
          <w:color w:val="000000"/>
          <w:sz w:val="10"/>
        </w:rPr>
        <w:instrText xml:space="preserve">やっきょう</w:instrText>
      </w:r>
      <w:r>
        <w:rPr>
          <w:rFonts w:hAnsi="ＭＳ 明朝"/>
          <w:color w:val="000000"/>
          <w:sz w:val="21"/>
        </w:rPr>
        <w:instrText xml:space="preserve">),薬莢)</w:instrText>
      </w:r>
      <w:r>
        <w:rPr>
          <w:rFonts w:hAnsi="ＭＳ 明朝"/>
          <w:color w:val="000000"/>
          <w:sz w:val="21"/>
        </w:rPr>
        <w:fldChar w:fldCharType="separate"/>
      </w:r>
      <w:r>
        <w:rPr>
          <w:rFonts w:hAnsi="ＭＳ 明朝"/>
          <w:color w:val="000000"/>
          <w:sz w:val="21"/>
        </w:rPr>
        <w:fldChar w:fldCharType="end"/>
      </w:r>
      <w:r>
        <w:rPr>
          <w:rFonts w:hint="eastAsia" w:hAnsi="ＭＳ 明朝"/>
          <w:color w:val="000000"/>
          <w:sz w:val="21"/>
        </w:rPr>
        <w:t>等を含む。）、刀剣類、医薬品・化粧品・食品等（個人的使用に供される数量を超過する場合を含む。）</w:t>
      </w:r>
    </w:p>
    <w:p>
      <w:pPr>
        <w:widowControl w:val="0"/>
        <w:wordWrap/>
        <w:autoSpaceDN w:val="0"/>
        <w:adjustRightInd w:val="0"/>
        <w:snapToGrid/>
        <w:spacing w:line="320" w:lineRule="exact"/>
        <w:ind w:left="870" w:leftChars="300" w:right="0" w:hanging="210" w:hangingChars="100"/>
        <w:textAlignment w:val="auto"/>
        <w:outlineLvl w:val="9"/>
        <w:rPr>
          <w:rFonts w:hAnsi="ＭＳ 明朝"/>
          <w:sz w:val="21"/>
        </w:rPr>
      </w:pPr>
      <w:r>
        <w:rPr>
          <w:rFonts w:hint="eastAsia" w:hAnsi="ＭＳ 明朝"/>
          <w:sz w:val="21"/>
        </w:rPr>
        <w:t>４．（２）については、輸入申告まで（予備申告を行う場合には、予備申告まで）に事前情報として提供できる情報の項目にレ印をして下さい。</w:t>
      </w:r>
    </w:p>
    <w:p>
      <w:pPr>
        <w:widowControl w:val="0"/>
        <w:wordWrap/>
        <w:autoSpaceDN w:val="0"/>
        <w:adjustRightInd w:val="0"/>
        <w:snapToGrid/>
        <w:spacing w:after="151" w:afterLines="50" w:line="320" w:lineRule="exact"/>
        <w:ind w:left="880" w:leftChars="400" w:right="0" w:firstLine="210" w:firstLineChars="100"/>
        <w:textAlignment w:val="auto"/>
        <w:outlineLvl w:val="9"/>
        <w:rPr>
          <w:rFonts w:hAnsi="ＭＳ 明朝"/>
          <w:color w:val="000000"/>
          <w:sz w:val="21"/>
        </w:rPr>
      </w:pPr>
      <w:r>
        <w:rPr>
          <w:rFonts w:hint="eastAsia" w:hAnsi="ＭＳ 明朝"/>
          <w:sz w:val="21"/>
        </w:rPr>
        <w:t>各行のうち、全ての項目について提供できる場合は一括欄に、一部の項目について提供できる場合は個別欄の中の提供できる項目にレ印をして下さい。</w:t>
      </w:r>
    </w:p>
    <w:p>
      <w:pPr>
        <w:widowControl w:val="0"/>
        <w:wordWrap/>
        <w:snapToGrid/>
        <w:spacing w:after="151" w:afterLines="50" w:line="320" w:lineRule="exact"/>
        <w:ind w:left="880" w:leftChars="300" w:right="0" w:hanging="220" w:hangingChars="100"/>
        <w:textAlignment w:val="auto"/>
        <w:outlineLvl w:val="9"/>
        <w:rPr>
          <w:color w:val="000000"/>
          <w:sz w:val="21"/>
        </w:rPr>
      </w:pPr>
      <w:r>
        <w:rPr>
          <w:rFonts w:hint="eastAsia"/>
          <w:color w:val="000000"/>
        </w:rPr>
        <w:t>５．（２）の個別欄のうち下線部以外の項目について</w:t>
      </w:r>
      <w:r>
        <w:rPr>
          <w:rFonts w:hint="eastAsia"/>
          <w:color w:val="000000"/>
          <w:sz w:val="21"/>
        </w:rPr>
        <w:t>提供できないものがある場合には、当該項目の番号（①～⑭）及びそれに代わる情報を「その他税関が適当と認める情報（上記の下線部以外の情報に代わる情報等）」の行の個別欄に記載して下さい。</w:t>
      </w:r>
    </w:p>
    <w:p>
      <w:pPr>
        <w:widowControl w:val="0"/>
        <w:wordWrap/>
        <w:snapToGrid/>
        <w:spacing w:line="320" w:lineRule="exact"/>
        <w:ind w:left="870" w:leftChars="300" w:right="0" w:hanging="210" w:hangingChars="100"/>
        <w:textAlignment w:val="auto"/>
        <w:outlineLvl w:val="9"/>
        <w:rPr>
          <w:color w:val="000000"/>
          <w:sz w:val="21"/>
        </w:rPr>
      </w:pPr>
      <w:r>
        <w:rPr>
          <w:rFonts w:hint="eastAsia"/>
          <w:color w:val="000000"/>
          <w:sz w:val="21"/>
        </w:rPr>
        <w:t>６．事前情報の提供ができない場合は、簡易通関の利用は認められません。</w:t>
      </w:r>
    </w:p>
    <w:p>
      <w:pPr>
        <w:widowControl w:val="0"/>
        <w:wordWrap/>
        <w:snapToGrid/>
        <w:spacing w:line="320" w:lineRule="exact"/>
        <w:ind w:left="880" w:leftChars="400" w:right="0" w:firstLine="210" w:firstLineChars="100"/>
        <w:textAlignment w:val="auto"/>
        <w:outlineLvl w:val="9"/>
        <w:rPr>
          <w:rFonts w:hAnsi="ＭＳ 明朝"/>
          <w:sz w:val="21"/>
        </w:rPr>
      </w:pPr>
      <w:r>
        <w:rPr>
          <w:rFonts w:hint="eastAsia"/>
          <w:color w:val="000000"/>
          <w:sz w:val="21"/>
        </w:rPr>
        <w:t>また、簡易通関の利用開始後であっても、事前情報の提供が行われない場合、事前情報に継続的な誤りがある場合、その他対象貨物の適正な通関に支障が生じている又は生ずるおそれがある状況が判明した場合には、その簡易通関の利用を停止します。</w:t>
      </w:r>
    </w:p>
    <w:p>
      <w:pPr>
        <w:pStyle w:val="4"/>
        <w:widowControl w:val="0"/>
        <w:wordWrap/>
        <w:snapToGrid/>
        <w:spacing w:before="151" w:beforeLines="50" w:line="320" w:lineRule="exact"/>
        <w:ind w:right="0"/>
        <w:textAlignment w:val="auto"/>
        <w:outlineLvl w:val="9"/>
        <w:rPr>
          <w:sz w:val="16"/>
        </w:rPr>
      </w:pPr>
      <w:r>
        <w:rPr>
          <w:rFonts w:hint="eastAsia"/>
        </w:rPr>
        <w:t>（規格Ａ４）</w:t>
      </w:r>
    </w:p>
    <w:p>
      <w:pPr>
        <w:pStyle w:val="4"/>
        <w:spacing w:before="151" w:beforeLines="50"/>
        <w:rPr>
          <w:rFonts w:hint="eastAsia"/>
        </w:rPr>
      </w:pPr>
      <w:r>
        <w:rPr>
          <w:rFonts w:hint="eastAsia"/>
        </w:rPr>
        <w:br w:type="page"/>
      </w:r>
      <w:r>
        <w:rPr>
          <w:rFonts w:hint="eastAsia"/>
        </w:rPr>
        <w:t>別紙様式２</w:t>
      </w:r>
    </w:p>
    <w:p>
      <w:pPr>
        <w:pStyle w:val="4"/>
        <w:spacing w:before="151" w:beforeLines="50"/>
        <w:rPr>
          <w:rFonts w:hint="eastAsia"/>
        </w:rPr>
      </w:pPr>
    </w:p>
    <w:p>
      <w:pPr>
        <w:pStyle w:val="4"/>
        <w:spacing w:before="151" w:beforeLines="50"/>
        <w:jc w:val="center"/>
        <w:rPr>
          <w:rFonts w:hint="eastAsia"/>
        </w:rPr>
      </w:pPr>
      <w:r>
        <w:rPr>
          <w:rFonts w:hint="eastAsia"/>
        </w:rPr>
        <w:t>海上小口貨物に係る簡易通関の利用を認めない旨等の通知書</w:t>
      </w:r>
    </w:p>
    <w:p>
      <w:pPr>
        <w:pStyle w:val="4"/>
        <w:spacing w:before="151" w:beforeLines="50"/>
        <w:jc w:val="center"/>
        <w:rPr>
          <w:rFonts w:hint="eastAsia"/>
        </w:rPr>
      </w:pPr>
    </w:p>
    <w:p>
      <w:pPr>
        <w:pStyle w:val="4"/>
        <w:spacing w:before="151" w:beforeLines="50"/>
        <w:ind w:left="1680" w:leftChars="0" w:firstLine="840" w:firstLineChars="0"/>
        <w:jc w:val="both"/>
        <w:rPr>
          <w:rFonts w:hint="eastAsia"/>
        </w:rPr>
      </w:pPr>
      <w:r>
        <w:rPr>
          <w:rFonts w:hint="eastAsia"/>
        </w:rPr>
        <w:t>殿</w:t>
      </w:r>
    </w:p>
    <w:p>
      <w:pPr>
        <w:pStyle w:val="4"/>
        <w:spacing w:before="151" w:beforeLines="50"/>
        <w:jc w:val="right"/>
        <w:rPr>
          <w:rFonts w:hint="eastAsia"/>
        </w:rPr>
      </w:pPr>
      <w:r>
        <w:rPr>
          <w:rFonts w:hint="eastAsia"/>
        </w:rPr>
        <w:t>令和　　年　　月　　日</w:t>
      </w:r>
    </w:p>
    <w:p>
      <w:pPr>
        <w:pStyle w:val="4"/>
        <w:spacing w:before="151" w:beforeLines="50"/>
        <w:jc w:val="both"/>
        <w:rPr>
          <w:rFonts w:hint="eastAsia"/>
        </w:rPr>
      </w:pPr>
    </w:p>
    <w:p>
      <w:pPr>
        <w:pStyle w:val="4"/>
        <w:widowControl w:val="0"/>
        <w:wordWrap/>
        <w:adjustRightInd/>
        <w:snapToGrid/>
        <w:spacing w:before="151" w:beforeLines="50" w:line="240" w:lineRule="auto"/>
        <w:ind w:left="0" w:leftChars="0" w:right="0" w:firstLine="220" w:firstLineChars="100"/>
        <w:jc w:val="center"/>
        <w:textAlignment w:val="auto"/>
        <w:outlineLvl w:val="9"/>
        <w:rPr>
          <w:rFonts w:hint="eastAsia"/>
        </w:rPr>
      </w:pPr>
      <w:r>
        <w:rPr>
          <w:rFonts w:hint="eastAsia"/>
        </w:rPr>
        <w:t>（税関官署の長）</w:t>
      </w:r>
    </w:p>
    <w:p>
      <w:pPr>
        <w:pStyle w:val="4"/>
        <w:widowControl w:val="0"/>
        <w:wordWrap/>
        <w:adjustRightInd/>
        <w:snapToGrid/>
        <w:spacing w:before="151" w:beforeLines="50" w:line="240" w:lineRule="auto"/>
        <w:ind w:left="0" w:leftChars="0" w:right="0" w:firstLine="220" w:firstLineChars="100"/>
        <w:jc w:val="both"/>
        <w:textAlignment w:val="auto"/>
        <w:outlineLvl w:val="9"/>
        <w:rPr>
          <w:rFonts w:hint="eastAsia"/>
        </w:rPr>
      </w:pPr>
    </w:p>
    <w:p>
      <w:pPr>
        <w:pStyle w:val="4"/>
        <w:widowControl w:val="0"/>
        <w:wordWrap/>
        <w:adjustRightInd/>
        <w:snapToGrid/>
        <w:spacing w:before="151" w:beforeLines="50" w:line="240" w:lineRule="auto"/>
        <w:ind w:left="0" w:leftChars="0" w:right="0" w:firstLine="220" w:firstLineChars="100"/>
        <w:jc w:val="both"/>
        <w:textAlignment w:val="auto"/>
        <w:outlineLvl w:val="9"/>
        <w:rPr>
          <w:rFonts w:hint="eastAsia"/>
        </w:rPr>
      </w:pPr>
      <w:r>
        <w:rPr>
          <w:rFonts w:hint="eastAsia"/>
        </w:rPr>
        <w:t>令和　　年　　月　　日付で事前の申出がされた下記の者に係る海上小口貨物に係る簡易通関の利用については、下記の理由により、簡易通関の利用を認めず、又は利用を停止することとするので通知します。</w:t>
      </w:r>
    </w:p>
    <w:p>
      <w:pPr>
        <w:pStyle w:val="4"/>
        <w:spacing w:before="151" w:beforeLines="50"/>
        <w:jc w:val="both"/>
        <w:rPr>
          <w:rFonts w:hint="eastAsia"/>
        </w:rPr>
      </w:pPr>
    </w:p>
    <w:p>
      <w:pPr>
        <w:pStyle w:val="4"/>
        <w:spacing w:before="151" w:beforeLines="50"/>
        <w:jc w:val="center"/>
        <w:rPr>
          <w:rFonts w:hint="eastAsia"/>
        </w:rPr>
      </w:pPr>
      <w:r>
        <w:rPr>
          <w:rFonts w:hint="eastAsia"/>
        </w:rPr>
        <w:t>記</w:t>
      </w:r>
    </w:p>
    <w:p>
      <w:pPr>
        <w:pStyle w:val="4"/>
        <w:spacing w:before="151" w:beforeLines="50"/>
        <w:jc w:val="both"/>
        <w:rPr>
          <w:rFonts w:hint="eastAsia"/>
        </w:rPr>
      </w:pPr>
    </w:p>
    <w:p>
      <w:pPr>
        <w:pStyle w:val="4"/>
        <w:spacing w:before="151" w:beforeLines="50"/>
        <w:jc w:val="both"/>
        <w:rPr>
          <w:rFonts w:hint="eastAsia"/>
        </w:rPr>
      </w:pPr>
      <w:r>
        <w:rPr>
          <w:rFonts w:hint="eastAsia"/>
        </w:rPr>
        <w:t>１ 簡易通関の利用に係る事前の申出をした者</w:t>
      </w:r>
    </w:p>
    <w:p>
      <w:pPr>
        <w:pStyle w:val="4"/>
        <w:spacing w:before="151" w:beforeLines="50"/>
        <w:jc w:val="both"/>
        <w:rPr>
          <w:rFonts w:hint="eastAsia"/>
        </w:rPr>
      </w:pPr>
    </w:p>
    <w:p>
      <w:pPr>
        <w:pStyle w:val="4"/>
        <w:spacing w:before="151" w:beforeLines="50"/>
        <w:ind w:leftChars="100"/>
        <w:jc w:val="both"/>
        <w:rPr>
          <w:rFonts w:hint="eastAsia"/>
        </w:rPr>
      </w:pPr>
      <w:r>
        <w:rPr>
          <w:rFonts w:hint="eastAsia"/>
        </w:rPr>
        <w:t>事前情報を登録する者：</w:t>
      </w:r>
    </w:p>
    <w:p>
      <w:pPr>
        <w:pStyle w:val="4"/>
        <w:spacing w:before="151" w:beforeLines="50"/>
        <w:ind w:leftChars="100"/>
        <w:jc w:val="both"/>
        <w:rPr>
          <w:rFonts w:hint="eastAsia"/>
        </w:rPr>
      </w:pPr>
    </w:p>
    <w:p>
      <w:pPr>
        <w:pStyle w:val="4"/>
        <w:spacing w:before="151" w:beforeLines="50"/>
        <w:ind w:leftChars="100"/>
        <w:jc w:val="both"/>
        <w:rPr>
          <w:rFonts w:hint="eastAsia"/>
        </w:rPr>
      </w:pPr>
      <w:r>
        <w:rPr>
          <w:rFonts w:hint="eastAsia"/>
        </w:rPr>
        <w:t>輸入（納税）申告手続を行う者：</w:t>
      </w:r>
    </w:p>
    <w:p>
      <w:pPr>
        <w:pStyle w:val="4"/>
        <w:spacing w:before="151" w:beforeLines="50"/>
        <w:jc w:val="both"/>
        <w:rPr>
          <w:rFonts w:hint="eastAsia"/>
        </w:rPr>
      </w:pPr>
    </w:p>
    <w:p>
      <w:pPr>
        <w:pStyle w:val="4"/>
        <w:spacing w:before="151" w:beforeLines="50"/>
        <w:jc w:val="both"/>
        <w:rPr>
          <w:rFonts w:hint="eastAsia"/>
        </w:rPr>
      </w:pPr>
      <w:r>
        <w:rPr>
          <w:rFonts w:hint="eastAsia"/>
        </w:rPr>
        <w:t>２ 簡易通関の利用を認めず、又は利用を停止する理由</w:t>
      </w:r>
    </w:p>
    <w:p>
      <w:pPr>
        <w:widowControl w:val="0"/>
        <w:wordWrap/>
        <w:adjustRightInd/>
        <w:snapToGrid/>
        <w:spacing w:line="280" w:lineRule="exact"/>
        <w:jc w:val="right"/>
        <w:textAlignment w:val="auto"/>
        <w:outlineLvl w:val="9"/>
      </w:pPr>
      <w:r>
        <w:rPr>
          <w:rFonts w:hint="eastAsia"/>
        </w:rPr>
        <w:br w:type="page"/>
      </w:r>
      <w:r>
        <w:rPr>
          <w:rFonts w:hint="eastAsia"/>
        </w:rPr>
        <w:t>別紙様式３</w:t>
      </w:r>
    </w:p>
    <w:p>
      <w:pPr>
        <w:widowControl w:val="0"/>
        <w:wordWrap/>
        <w:adjustRightInd/>
        <w:snapToGrid/>
        <w:spacing w:line="280" w:lineRule="exact"/>
        <w:jc w:val="center"/>
        <w:textAlignment w:val="auto"/>
        <w:outlineLvl w:val="9"/>
        <w:rPr>
          <w:sz w:val="28"/>
        </w:rPr>
      </w:pPr>
      <w:r>
        <w:rPr>
          <w:sz w:val="28"/>
        </w:rPr>
        <w:fldChar w:fldCharType="begin"/>
      </w:r>
      <w:r>
        <w:rPr>
          <w:sz w:val="28"/>
        </w:rPr>
        <w:instrText xml:space="preserve"> eq \o\ad(</w:instrText>
      </w:r>
      <w:r>
        <w:rPr>
          <w:rFonts w:hint="eastAsia"/>
          <w:sz w:val="28"/>
        </w:rPr>
        <w:instrText xml:space="preserve">輸入（納税）申告書</w:instrText>
      </w:r>
      <w:r>
        <w:rPr>
          <w:sz w:val="28"/>
        </w:rPr>
        <w:instrText xml:space="preserve">,</w:instrText>
      </w:r>
      <w:r>
        <w:rPr>
          <w:rFonts w:hint="eastAsia"/>
          <w:sz w:val="28"/>
        </w:rPr>
        <w:instrText xml:space="preserve">　　　　　　　　　　　　</w:instrText>
      </w:r>
      <w:r>
        <w:rPr>
          <w:sz w:val="28"/>
        </w:rPr>
        <w:instrText xml:space="preserve">)</w:instrText>
      </w:r>
      <w:r>
        <w:rPr>
          <w:sz w:val="28"/>
        </w:rPr>
        <w:fldChar w:fldCharType="end"/>
      </w:r>
    </w:p>
    <w:p>
      <w:pPr>
        <w:widowControl w:val="0"/>
        <w:wordWrap/>
        <w:adjustRightInd/>
        <w:snapToGrid/>
        <w:spacing w:after="161" w:afterLines="50" w:line="280" w:lineRule="exact"/>
        <w:jc w:val="center"/>
        <w:textAlignment w:val="auto"/>
        <w:outlineLvl w:val="9"/>
        <w:rPr>
          <w:sz w:val="24"/>
        </w:rPr>
      </w:pPr>
      <w:r>
        <w:rPr>
          <w:rFonts w:hint="eastAsia"/>
          <w:sz w:val="24"/>
        </w:rPr>
        <w:t>（海上簡易通関（災害時等）用）</w:t>
      </w:r>
    </w:p>
    <w:tbl>
      <w:tblPr>
        <w:tblStyle w:val="9"/>
        <w:tblW w:w="4647" w:type="dxa"/>
        <w:tblInd w:w="4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
      <w:tblGrid>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c>
          <w:tcPr>
            <w:tcW w:w="4647" w:type="dxa"/>
            <w:vAlign w:val="top"/>
          </w:tcPr>
          <w:p>
            <w:pPr>
              <w:widowControl w:val="0"/>
              <w:wordWrap/>
              <w:adjustRightInd/>
              <w:snapToGrid/>
              <w:spacing w:line="280" w:lineRule="exact"/>
              <w:jc w:val="center"/>
              <w:textAlignment w:val="auto"/>
              <w:outlineLvl w:val="9"/>
              <w:rPr>
                <w:sz w:val="24"/>
              </w:rPr>
            </w:pPr>
            <w:r>
              <w:rPr>
                <w:rFonts w:hint="eastAsia"/>
                <w:sz w:val="24"/>
              </w:rPr>
              <w:t>申告番号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trHeight w:val="953" w:hRule="atLeast"/>
        </w:trPr>
        <w:tc>
          <w:tcPr>
            <w:tcW w:w="4647" w:type="dxa"/>
            <w:vAlign w:val="top"/>
          </w:tcPr>
          <w:p>
            <w:pPr>
              <w:widowControl w:val="0"/>
              <w:wordWrap/>
              <w:adjustRightInd/>
              <w:snapToGrid/>
              <w:spacing w:line="280" w:lineRule="exact"/>
              <w:textAlignment w:val="auto"/>
              <w:outlineLvl w:val="9"/>
              <w:rPr>
                <w:sz w:val="24"/>
              </w:rPr>
            </w:pPr>
          </w:p>
          <w:p>
            <w:pPr>
              <w:widowControl w:val="0"/>
              <w:wordWrap/>
              <w:adjustRightInd/>
              <w:snapToGrid/>
              <w:spacing w:line="280" w:lineRule="exact"/>
              <w:jc w:val="center"/>
              <w:textAlignment w:val="auto"/>
              <w:outlineLvl w:val="9"/>
              <w:rPr>
                <w:sz w:val="24"/>
              </w:rPr>
            </w:pPr>
            <w:r>
              <w:rPr>
                <w:rFonts w:hint="eastAsia"/>
                <w:sz w:val="24"/>
              </w:rPr>
              <w:t>～</w:t>
            </w:r>
          </w:p>
          <w:p>
            <w:pPr>
              <w:widowControl w:val="0"/>
              <w:wordWrap/>
              <w:adjustRightInd/>
              <w:snapToGrid/>
              <w:spacing w:line="280" w:lineRule="exact"/>
              <w:jc w:val="right"/>
              <w:textAlignment w:val="auto"/>
              <w:outlineLvl w:val="9"/>
              <w:rPr>
                <w:sz w:val="24"/>
              </w:rPr>
            </w:pPr>
            <w:r>
              <w:rPr>
                <w:rFonts w:hint="eastAsia"/>
                <w:sz w:val="24"/>
              </w:rPr>
              <w:t>計　　　件</w:t>
            </w:r>
          </w:p>
        </w:tc>
      </w:tr>
    </w:tbl>
    <w:p>
      <w:pPr>
        <w:widowControl w:val="0"/>
        <w:wordWrap/>
        <w:adjustRightInd/>
        <w:snapToGrid/>
        <w:spacing w:line="280" w:lineRule="exact"/>
        <w:ind w:left="-564" w:right="-764"/>
        <w:textAlignment w:val="auto"/>
        <w:outlineLvl w:val="9"/>
        <w:rPr>
          <w:sz w:val="24"/>
          <w:u w:val="single"/>
        </w:rPr>
      </w:pPr>
      <w:r>
        <w:rPr>
          <w:rFonts w:hint="eastAsia"/>
          <w:sz w:val="24"/>
          <w:u w:val="single"/>
        </w:rPr>
        <w:t>申告年月日　　　　　　　　　　　　　</w:t>
      </w:r>
    </w:p>
    <w:p>
      <w:pPr>
        <w:widowControl w:val="0"/>
        <w:wordWrap/>
        <w:adjustRightInd/>
        <w:snapToGrid/>
        <w:spacing w:line="280" w:lineRule="exact"/>
        <w:ind w:left="-564" w:right="-764"/>
        <w:textAlignment w:val="auto"/>
        <w:outlineLvl w:val="9"/>
        <w:rPr>
          <w:sz w:val="24"/>
        </w:rPr>
      </w:pPr>
    </w:p>
    <w:p>
      <w:pPr>
        <w:widowControl w:val="0"/>
        <w:wordWrap/>
        <w:adjustRightInd/>
        <w:snapToGrid/>
        <w:spacing w:line="280" w:lineRule="exact"/>
        <w:ind w:left="-564" w:right="-764"/>
        <w:textAlignment w:val="auto"/>
        <w:outlineLvl w:val="9"/>
        <w:rPr>
          <w:sz w:val="24"/>
        </w:rPr>
      </w:pPr>
      <w:r>
        <w:rPr>
          <w:rFonts w:hint="eastAsia"/>
          <w:sz w:val="24"/>
          <w:u w:val="single"/>
        </w:rPr>
        <w:t>宛　　　先　　　　　　　　　　　長殿</w:t>
      </w:r>
      <w:r>
        <w:rPr>
          <w:rFonts w:hint="eastAsia"/>
          <w:sz w:val="24"/>
        </w:rPr>
        <w:t>　　</w:t>
      </w:r>
      <w:r>
        <w:rPr>
          <w:rFonts w:hint="eastAsia"/>
          <w:spacing w:val="180"/>
          <w:kern w:val="0"/>
          <w:sz w:val="24"/>
          <w:u w:val="single"/>
          <w:fitText w:val="1440" w:id="0"/>
        </w:rPr>
        <w:t>船卸</w:t>
      </w:r>
      <w:r>
        <w:rPr>
          <w:rFonts w:hint="eastAsia"/>
          <w:kern w:val="0"/>
          <w:sz w:val="24"/>
          <w:u w:val="single"/>
          <w:fitText w:val="1440" w:id="0"/>
        </w:rPr>
        <w:t>港</w:t>
      </w:r>
      <w:r>
        <w:rPr>
          <w:rFonts w:hint="eastAsia"/>
          <w:sz w:val="24"/>
          <w:u w:val="single"/>
        </w:rPr>
        <w:t>　　　　　　　　　　　　　　　</w:t>
      </w:r>
    </w:p>
    <w:p>
      <w:pPr>
        <w:widowControl w:val="0"/>
        <w:wordWrap/>
        <w:adjustRightInd/>
        <w:snapToGrid/>
        <w:spacing w:line="280" w:lineRule="exact"/>
        <w:ind w:left="-564" w:right="-764"/>
        <w:textAlignment w:val="auto"/>
        <w:outlineLvl w:val="9"/>
        <w:rPr>
          <w:sz w:val="24"/>
        </w:rPr>
      </w:pPr>
    </w:p>
    <w:p>
      <w:pPr>
        <w:widowControl w:val="0"/>
        <w:wordWrap/>
        <w:adjustRightInd/>
        <w:snapToGrid/>
        <w:spacing w:line="280" w:lineRule="exact"/>
        <w:ind w:left="-564" w:right="-764"/>
        <w:textAlignment w:val="auto"/>
        <w:outlineLvl w:val="9"/>
        <w:rPr>
          <w:sz w:val="24"/>
          <w:u w:val="single"/>
        </w:rPr>
      </w:pPr>
      <w:r>
        <w:rPr>
          <w:sz w:val="24"/>
        </w:rPr>
        <w:fldChar w:fldCharType="begin"/>
      </w:r>
      <w:r>
        <w:rPr>
          <w:sz w:val="24"/>
        </w:rPr>
        <w:instrText xml:space="preserve"> eq \o\ad(</w:instrText>
      </w:r>
      <w:r>
        <w:rPr>
          <w:rFonts w:hint="eastAsia"/>
          <w:sz w:val="24"/>
        </w:rPr>
        <w:instrText xml:space="preserve">輸入者</w:instrText>
      </w:r>
      <w:r>
        <w:rPr>
          <w:sz w:val="24"/>
        </w:rPr>
        <w:instrText xml:space="preserve">,</w:instrText>
      </w:r>
      <w:r>
        <w:rPr>
          <w:rFonts w:hint="eastAsia"/>
          <w:sz w:val="24"/>
        </w:rPr>
        <w:instrText xml:space="preserve">　　　　　</w:instrText>
      </w:r>
      <w:r>
        <w:rPr>
          <w:sz w:val="24"/>
        </w:rPr>
        <w:instrText xml:space="preserve">)</w:instrText>
      </w:r>
      <w:r>
        <w:rPr>
          <w:sz w:val="24"/>
        </w:rPr>
        <w:fldChar w:fldCharType="end"/>
      </w:r>
      <w:r>
        <w:rPr>
          <w:rFonts w:hint="eastAsia"/>
          <w:sz w:val="24"/>
        </w:rPr>
        <w:t>　　　　　　　　　　　　　　　</w:t>
      </w:r>
      <w:r>
        <w:rPr>
          <w:rFonts w:hint="eastAsia"/>
          <w:spacing w:val="80"/>
          <w:kern w:val="0"/>
          <w:sz w:val="24"/>
          <w:u w:val="single"/>
          <w:fitText w:val="1440" w:id="1"/>
        </w:rPr>
        <w:t>積載船</w:t>
      </w:r>
      <w:r>
        <w:rPr>
          <w:rFonts w:hint="eastAsia"/>
          <w:kern w:val="0"/>
          <w:sz w:val="24"/>
          <w:u w:val="single"/>
          <w:fitText w:val="1440" w:id="1"/>
        </w:rPr>
        <w:t>名</w:t>
      </w:r>
      <w:r>
        <w:rPr>
          <w:rFonts w:hint="eastAsia"/>
          <w:sz w:val="24"/>
          <w:u w:val="single"/>
        </w:rPr>
        <w:t>　　　　　　　　　　　　　　　</w:t>
      </w:r>
    </w:p>
    <w:p>
      <w:pPr>
        <w:widowControl w:val="0"/>
        <w:wordWrap/>
        <w:adjustRightInd/>
        <w:snapToGrid/>
        <w:spacing w:line="280" w:lineRule="exact"/>
        <w:ind w:left="-564" w:right="-764"/>
        <w:textAlignment w:val="auto"/>
        <w:outlineLvl w:val="9"/>
        <w:rPr>
          <w:sz w:val="24"/>
        </w:rPr>
      </w:pPr>
      <w:r>
        <w:rPr>
          <w:rFonts w:hint="eastAsia"/>
          <w:spacing w:val="40"/>
          <w:kern w:val="0"/>
          <w:sz w:val="24"/>
          <w:fitText w:val="1200" w:id="2"/>
        </w:rPr>
        <w:t>住所氏</w:t>
      </w:r>
      <w:r>
        <w:rPr>
          <w:rFonts w:hint="eastAsia"/>
          <w:kern w:val="0"/>
          <w:sz w:val="24"/>
          <w:fitText w:val="1200" w:id="2"/>
        </w:rPr>
        <w:t>名</w:t>
      </w:r>
      <w:r>
        <w:rPr>
          <w:rFonts w:hint="eastAsia"/>
          <w:sz w:val="24"/>
        </w:rPr>
        <w:t>　　　　別紙のとおり</w:t>
      </w:r>
    </w:p>
    <w:p>
      <w:pPr>
        <w:widowControl w:val="0"/>
        <w:wordWrap/>
        <w:adjustRightInd/>
        <w:snapToGrid/>
        <w:spacing w:line="280" w:lineRule="exact"/>
        <w:ind w:left="-564" w:right="-764"/>
        <w:textAlignment w:val="auto"/>
        <w:outlineLvl w:val="9"/>
        <w:rPr>
          <w:sz w:val="24"/>
        </w:rPr>
      </w:pPr>
      <w:r>
        <w:rPr>
          <w:rFonts w:hint="eastAsia"/>
          <w:sz w:val="24"/>
        </w:rPr>
        <w:t>（名称及び代表者の氏名）</w:t>
      </w:r>
    </w:p>
    <w:p>
      <w:pPr>
        <w:widowControl w:val="0"/>
        <w:wordWrap/>
        <w:adjustRightInd/>
        <w:snapToGrid/>
        <w:spacing w:line="280" w:lineRule="exact"/>
        <w:ind w:left="-564" w:right="-764"/>
        <w:textAlignment w:val="auto"/>
        <w:outlineLvl w:val="9"/>
        <w:rPr>
          <w:sz w:val="24"/>
        </w:rPr>
      </w:pPr>
      <w:r>
        <w:rPr>
          <w:sz w:val="24"/>
          <w:u w:val="single"/>
        </w:rPr>
        <w:fldChar w:fldCharType="begin"/>
      </w:r>
      <w:r>
        <w:rPr>
          <w:sz w:val="24"/>
          <w:u w:val="single"/>
        </w:rPr>
        <w:instrText xml:space="preserve"> eq \o\ad(</w:instrText>
      </w:r>
      <w:r>
        <w:rPr>
          <w:rFonts w:hint="eastAsia"/>
          <w:sz w:val="24"/>
          <w:u w:val="single"/>
        </w:rPr>
        <w:instrText xml:space="preserve">電話番号</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w:t>
      </w:r>
      <w:r>
        <w:rPr>
          <w:rFonts w:hint="eastAsia"/>
          <w:sz w:val="24"/>
        </w:rPr>
        <w:t>　　</w:t>
      </w:r>
      <w:r>
        <w:rPr>
          <w:sz w:val="24"/>
          <w:u w:val="single"/>
        </w:rPr>
        <w:fldChar w:fldCharType="begin"/>
      </w:r>
      <w:r>
        <w:rPr>
          <w:sz w:val="24"/>
          <w:u w:val="single"/>
        </w:rPr>
        <w:instrText xml:space="preserve"> eq \o\ad(</w:instrText>
      </w:r>
      <w:r>
        <w:rPr>
          <w:rFonts w:hint="eastAsia"/>
          <w:sz w:val="24"/>
          <w:u w:val="single"/>
        </w:rPr>
        <w:instrText xml:space="preserve">入港年月日</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w:t>
      </w:r>
    </w:p>
    <w:p>
      <w:pPr>
        <w:widowControl w:val="0"/>
        <w:wordWrap/>
        <w:adjustRightInd/>
        <w:snapToGrid/>
        <w:spacing w:line="280" w:lineRule="exact"/>
        <w:ind w:left="-564" w:right="-764"/>
        <w:textAlignment w:val="auto"/>
        <w:outlineLvl w:val="9"/>
        <w:rPr>
          <w:sz w:val="24"/>
        </w:rPr>
      </w:pPr>
    </w:p>
    <w:p>
      <w:pPr>
        <w:widowControl w:val="0"/>
        <w:wordWrap/>
        <w:adjustRightInd/>
        <w:snapToGrid/>
        <w:spacing w:line="280" w:lineRule="exact"/>
        <w:ind w:left="-564" w:right="-764" w:firstLine="1200" w:firstLineChars="500"/>
        <w:textAlignment w:val="auto"/>
        <w:outlineLvl w:val="9"/>
        <w:rPr>
          <w:sz w:val="24"/>
        </w:rPr>
      </w:pPr>
      <w:r>
        <w:rPr>
          <w:rFonts w:hint="eastAsia"/>
          <w:sz w:val="24"/>
        </w:rPr>
        <w:t>　　　　　　　　　　　　　　　</w:t>
      </w:r>
      <w:r>
        <w:rPr>
          <w:sz w:val="24"/>
          <w:u w:val="single"/>
        </w:rPr>
        <w:fldChar w:fldCharType="begin"/>
      </w:r>
      <w:r>
        <w:rPr>
          <w:sz w:val="24"/>
          <w:u w:val="single"/>
        </w:rPr>
        <w:instrText xml:space="preserve"> eq \o\ad(</w:instrText>
      </w:r>
      <w:r>
        <w:rPr>
          <w:rFonts w:hint="eastAsia"/>
          <w:sz w:val="24"/>
          <w:u w:val="single"/>
        </w:rPr>
        <w:instrText xml:space="preserve">原産地</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w:t>
      </w:r>
    </w:p>
    <w:p>
      <w:pPr>
        <w:widowControl w:val="0"/>
        <w:wordWrap/>
        <w:adjustRightInd/>
        <w:snapToGrid/>
        <w:spacing w:line="280" w:lineRule="exact"/>
        <w:ind w:left="-564" w:right="-764"/>
        <w:textAlignment w:val="auto"/>
        <w:outlineLvl w:val="9"/>
        <w:rPr>
          <w:sz w:val="24"/>
        </w:rPr>
      </w:pPr>
      <w:r>
        <w:rPr>
          <w:sz w:val="24"/>
        </w:rPr>
        <w:fldChar w:fldCharType="begin"/>
      </w:r>
      <w:r>
        <w:rPr>
          <w:sz w:val="24"/>
        </w:rPr>
        <w:instrText xml:space="preserve"> eq \o\ad(</w:instrText>
      </w:r>
      <w:r>
        <w:rPr>
          <w:rFonts w:hint="eastAsia"/>
          <w:sz w:val="24"/>
        </w:rPr>
        <w:instrText xml:space="preserve">代理人</w:instrText>
      </w:r>
      <w:r>
        <w:rPr>
          <w:sz w:val="24"/>
        </w:rPr>
        <w:instrText xml:space="preserve">,</w:instrText>
      </w:r>
      <w:r>
        <w:rPr>
          <w:rFonts w:hint="eastAsia"/>
          <w:sz w:val="24"/>
        </w:rPr>
        <w:instrText xml:space="preserve">　　　　　</w:instrText>
      </w:r>
      <w:r>
        <w:rPr>
          <w:sz w:val="24"/>
        </w:rPr>
        <w:instrText xml:space="preserve">)</w:instrText>
      </w:r>
      <w:r>
        <w:rPr>
          <w:sz w:val="24"/>
        </w:rPr>
        <w:fldChar w:fldCharType="end"/>
      </w:r>
    </w:p>
    <w:p>
      <w:pPr>
        <w:widowControl w:val="0"/>
        <w:wordWrap/>
        <w:adjustRightInd/>
        <w:snapToGrid/>
        <w:spacing w:line="280" w:lineRule="exact"/>
        <w:ind w:left="-564" w:right="-764"/>
        <w:textAlignment w:val="auto"/>
        <w:outlineLvl w:val="9"/>
        <w:rPr>
          <w:sz w:val="24"/>
        </w:rPr>
      </w:pPr>
      <w:r>
        <w:rPr>
          <w:rFonts w:hint="eastAsia"/>
          <w:spacing w:val="40"/>
          <w:kern w:val="0"/>
          <w:sz w:val="24"/>
          <w:fitText w:val="1200" w:id="3"/>
        </w:rPr>
        <w:t>住所氏</w:t>
      </w:r>
      <w:r>
        <w:rPr>
          <w:rFonts w:hint="eastAsia"/>
          <w:kern w:val="0"/>
          <w:sz w:val="24"/>
          <w:fitText w:val="1200" w:id="3"/>
        </w:rPr>
        <w:t>名</w:t>
      </w:r>
      <w:r>
        <w:rPr>
          <w:rFonts w:hint="eastAsia"/>
          <w:sz w:val="24"/>
        </w:rPr>
        <w:t>　　　　　　　　　　　　　　　</w:t>
      </w:r>
      <w:r>
        <w:rPr>
          <w:sz w:val="24"/>
          <w:u w:val="single"/>
        </w:rPr>
        <w:fldChar w:fldCharType="begin"/>
      </w:r>
      <w:r>
        <w:rPr>
          <w:sz w:val="24"/>
          <w:u w:val="single"/>
        </w:rPr>
        <w:instrText xml:space="preserve"> eq \o\ad(</w:instrText>
      </w:r>
      <w:r>
        <w:rPr>
          <w:rFonts w:hint="eastAsia"/>
          <w:sz w:val="24"/>
          <w:u w:val="single"/>
        </w:rPr>
        <w:instrText xml:space="preserve">積出地</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w:t>
      </w:r>
    </w:p>
    <w:p>
      <w:pPr>
        <w:widowControl w:val="0"/>
        <w:wordWrap/>
        <w:adjustRightInd/>
        <w:snapToGrid/>
        <w:spacing w:line="280" w:lineRule="exact"/>
        <w:ind w:left="-564" w:right="-764"/>
        <w:textAlignment w:val="auto"/>
        <w:outlineLvl w:val="9"/>
        <w:rPr>
          <w:sz w:val="24"/>
        </w:rPr>
      </w:pPr>
      <w:r>
        <w:rPr>
          <w:sz w:val="24"/>
          <w:u w:val="single"/>
        </w:rPr>
        <w:fldChar w:fldCharType="begin"/>
      </w:r>
      <w:r>
        <w:rPr>
          <w:sz w:val="24"/>
          <w:u w:val="single"/>
        </w:rPr>
        <w:instrText xml:space="preserve"> eq \o\ad(</w:instrText>
      </w:r>
      <w:r>
        <w:rPr>
          <w:rFonts w:hint="eastAsia"/>
          <w:sz w:val="24"/>
          <w:u w:val="single"/>
        </w:rPr>
        <w:instrText xml:space="preserve">電話番号</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w:t>
      </w:r>
    </w:p>
    <w:p>
      <w:pPr>
        <w:widowControl w:val="0"/>
        <w:wordWrap/>
        <w:adjustRightInd/>
        <w:snapToGrid/>
        <w:spacing w:line="280" w:lineRule="exact"/>
        <w:ind w:left="-564" w:right="-764" w:firstLine="1200" w:firstLineChars="500"/>
        <w:textAlignment w:val="auto"/>
        <w:outlineLvl w:val="9"/>
        <w:rPr>
          <w:sz w:val="24"/>
          <w:u w:val="single"/>
        </w:rPr>
      </w:pPr>
      <w:r>
        <w:rPr>
          <w:rFonts w:hint="eastAsia"/>
          <w:sz w:val="24"/>
        </w:rPr>
        <w:t>　　　　　　　　　　　　　　　</w:t>
      </w:r>
      <w:r>
        <w:rPr>
          <w:rFonts w:hint="eastAsia"/>
          <w:spacing w:val="1"/>
          <w:w w:val="75"/>
          <w:kern w:val="0"/>
          <w:sz w:val="24"/>
          <w:u w:val="single"/>
          <w:fitText w:val="1440" w:id="4"/>
        </w:rPr>
        <w:t>マスターB</w:t>
      </w:r>
      <w:r>
        <w:rPr>
          <w:spacing w:val="1"/>
          <w:w w:val="75"/>
          <w:kern w:val="0"/>
          <w:sz w:val="24"/>
          <w:u w:val="single"/>
          <w:fitText w:val="1440" w:id="4"/>
        </w:rPr>
        <w:t>/L</w:t>
      </w:r>
      <w:r>
        <w:rPr>
          <w:rFonts w:hint="eastAsia"/>
          <w:spacing w:val="1"/>
          <w:w w:val="75"/>
          <w:kern w:val="0"/>
          <w:sz w:val="24"/>
          <w:u w:val="single"/>
          <w:fitText w:val="1440" w:id="4"/>
        </w:rPr>
        <w:t>番号</w:t>
      </w:r>
      <w:r>
        <w:rPr>
          <w:rFonts w:hint="eastAsia"/>
          <w:sz w:val="24"/>
          <w:u w:val="single"/>
        </w:rPr>
        <w:t>　　　　　　　　　　　　　　　</w:t>
      </w:r>
    </w:p>
    <w:p>
      <w:pPr>
        <w:widowControl w:val="0"/>
        <w:wordWrap/>
        <w:adjustRightInd/>
        <w:snapToGrid/>
        <w:spacing w:line="280" w:lineRule="exact"/>
        <w:ind w:left="-564" w:right="-764"/>
        <w:textAlignment w:val="auto"/>
        <w:outlineLvl w:val="9"/>
        <w:rPr>
          <w:sz w:val="24"/>
        </w:rPr>
      </w:pPr>
      <w:r>
        <w:rPr>
          <w:rFonts w:hint="eastAsia"/>
          <w:sz w:val="24"/>
        </w:rPr>
        <w:t>仕　出　人　　　　　　　　　　　　　　　</w:t>
      </w:r>
      <w:r>
        <w:rPr>
          <w:rFonts w:hint="eastAsia"/>
          <w:szCs w:val="16"/>
        </w:rPr>
        <w:t>（一のマスターB/Lを仕分けて申告する場合、</w:t>
      </w:r>
    </w:p>
    <w:p>
      <w:pPr>
        <w:widowControl w:val="0"/>
        <w:wordWrap/>
        <w:adjustRightInd/>
        <w:snapToGrid/>
        <w:spacing w:line="280" w:lineRule="exact"/>
        <w:ind w:left="-564" w:right="-764"/>
        <w:textAlignment w:val="auto"/>
        <w:outlineLvl w:val="9"/>
        <w:rPr>
          <w:sz w:val="24"/>
          <w:u w:val="single"/>
        </w:rPr>
      </w:pPr>
      <w:r>
        <w:rPr>
          <w:rFonts w:hint="eastAsia"/>
          <w:spacing w:val="40"/>
          <w:kern w:val="0"/>
          <w:sz w:val="24"/>
          <w:u w:val="single"/>
          <w:fitText w:val="1200" w:id="5"/>
        </w:rPr>
        <w:t>住所氏</w:t>
      </w:r>
      <w:r>
        <w:rPr>
          <w:rFonts w:hint="eastAsia"/>
          <w:kern w:val="0"/>
          <w:sz w:val="24"/>
          <w:u w:val="single"/>
          <w:fitText w:val="1200" w:id="5"/>
        </w:rPr>
        <w:t>名</w:t>
      </w:r>
      <w:r>
        <w:rPr>
          <w:rFonts w:hint="eastAsia"/>
          <w:kern w:val="0"/>
          <w:sz w:val="24"/>
          <w:u w:val="single"/>
        </w:rPr>
        <w:t>　　　　別紙のとおり　　　</w:t>
      </w:r>
      <w:r>
        <w:rPr>
          <w:rFonts w:hint="eastAsia"/>
          <w:kern w:val="0"/>
          <w:sz w:val="24"/>
        </w:rPr>
        <w:t>　　</w:t>
      </w:r>
      <w:r>
        <w:rPr>
          <w:rFonts w:hint="eastAsia"/>
          <w:szCs w:val="16"/>
        </w:rPr>
        <w:t>ハウスB/L番号：別紙のとおり）</w:t>
      </w:r>
    </w:p>
    <w:p>
      <w:pPr>
        <w:widowControl w:val="0"/>
        <w:wordWrap/>
        <w:adjustRightInd/>
        <w:snapToGrid/>
        <w:spacing w:line="280" w:lineRule="exact"/>
        <w:ind w:left="-564" w:right="-764"/>
        <w:textAlignment w:val="auto"/>
        <w:outlineLvl w:val="9"/>
        <w:rPr>
          <w:sz w:val="24"/>
        </w:rPr>
      </w:pPr>
      <w:r>
        <w:rPr>
          <w:rFonts w:hint="eastAsia"/>
          <w:sz w:val="24"/>
        </w:rPr>
        <w:t>　</w:t>
      </w:r>
    </w:p>
    <w:p>
      <w:pPr>
        <w:widowControl w:val="0"/>
        <w:wordWrap/>
        <w:adjustRightInd/>
        <w:snapToGrid/>
        <w:spacing w:line="280" w:lineRule="exact"/>
        <w:ind w:left="-564" w:right="-764"/>
        <w:textAlignment w:val="auto"/>
        <w:outlineLvl w:val="9"/>
        <w:rPr>
          <w:sz w:val="24"/>
          <w:u w:val="single"/>
        </w:rPr>
      </w:pPr>
      <w:r>
        <w:rPr>
          <w:sz w:val="24"/>
          <w:u w:val="single"/>
        </w:rPr>
        <w:fldChar w:fldCharType="begin"/>
      </w:r>
      <w:r>
        <w:rPr>
          <w:sz w:val="24"/>
          <w:u w:val="single"/>
        </w:rPr>
        <w:instrText xml:space="preserve"> eq \o\ad(</w:instrText>
      </w:r>
      <w:r>
        <w:rPr>
          <w:rFonts w:hint="eastAsia"/>
          <w:sz w:val="24"/>
          <w:u w:val="single"/>
        </w:rPr>
        <w:instrText xml:space="preserve">品名</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別紙のとおり　　　</w:t>
      </w:r>
      <w:r>
        <w:rPr>
          <w:rFonts w:hint="eastAsia"/>
          <w:sz w:val="24"/>
        </w:rPr>
        <w:t>　　</w:t>
      </w:r>
      <w:r>
        <w:rPr>
          <w:rFonts w:hint="eastAsia"/>
          <w:spacing w:val="80"/>
          <w:kern w:val="0"/>
          <w:sz w:val="24"/>
          <w:u w:val="single"/>
          <w:fitText w:val="1440" w:id="6"/>
        </w:rPr>
        <w:t>蔵置場</w:t>
      </w:r>
      <w:r>
        <w:rPr>
          <w:rFonts w:hint="eastAsia"/>
          <w:kern w:val="0"/>
          <w:sz w:val="24"/>
          <w:u w:val="single"/>
          <w:fitText w:val="1440" w:id="6"/>
        </w:rPr>
        <w:t>所</w:t>
      </w:r>
      <w:r>
        <w:rPr>
          <w:rFonts w:hint="eastAsia"/>
          <w:kern w:val="0"/>
          <w:sz w:val="24"/>
          <w:u w:val="single"/>
        </w:rPr>
        <w:t>　　　　　　　　　　　　　　　</w:t>
      </w:r>
    </w:p>
    <w:p>
      <w:pPr>
        <w:widowControl w:val="0"/>
        <w:wordWrap/>
        <w:adjustRightInd/>
        <w:snapToGrid/>
        <w:spacing w:line="280" w:lineRule="exact"/>
        <w:ind w:left="-564" w:right="-106"/>
        <w:textAlignment w:val="auto"/>
        <w:outlineLvl w:val="9"/>
        <w:rPr>
          <w:sz w:val="24"/>
        </w:rPr>
      </w:pPr>
    </w:p>
    <w:p>
      <w:pPr>
        <w:widowControl w:val="0"/>
        <w:wordWrap/>
        <w:adjustRightInd/>
        <w:snapToGrid/>
        <w:spacing w:line="280" w:lineRule="exact"/>
        <w:ind w:left="-561" w:right="-766"/>
        <w:textAlignment w:val="auto"/>
        <w:outlineLvl w:val="9"/>
        <w:rPr>
          <w:sz w:val="24"/>
          <w:u w:val="single"/>
        </w:rPr>
      </w:pPr>
      <w:r>
        <w:rPr>
          <w:sz w:val="24"/>
          <w:u w:val="single"/>
        </w:rPr>
        <w:fldChar w:fldCharType="begin"/>
      </w:r>
      <w:r>
        <w:rPr>
          <w:sz w:val="24"/>
          <w:u w:val="single"/>
        </w:rPr>
        <w:instrText xml:space="preserve"> eq \o\ad(</w:instrText>
      </w:r>
      <w:r>
        <w:rPr>
          <w:rFonts w:hint="eastAsia"/>
          <w:sz w:val="24"/>
          <w:u w:val="single"/>
        </w:rPr>
        <w:instrText xml:space="preserve">数量</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別紙のとおり　　　</w:t>
      </w:r>
      <w:r>
        <w:rPr>
          <w:rFonts w:hint="eastAsia"/>
          <w:sz w:val="24"/>
        </w:rPr>
        <w:t>　　</w:t>
      </w:r>
      <w:r>
        <w:rPr>
          <w:rFonts w:hint="eastAsia"/>
          <w:w w:val="75"/>
          <w:kern w:val="0"/>
          <w:sz w:val="24"/>
          <w:u w:val="single"/>
          <w:fitText w:val="2160" w:id="7"/>
        </w:rPr>
        <w:t>プラットフォームの名称等</w:t>
      </w:r>
      <w:r>
        <w:rPr>
          <w:rFonts w:hint="eastAsia"/>
          <w:kern w:val="0"/>
          <w:sz w:val="24"/>
          <w:u w:val="single"/>
        </w:rPr>
        <w:t>　　別紙のとおり　　　　</w:t>
      </w:r>
    </w:p>
    <w:p>
      <w:pPr>
        <w:widowControl w:val="0"/>
        <w:wordWrap/>
        <w:adjustRightInd/>
        <w:snapToGrid/>
        <w:spacing w:line="280" w:lineRule="exact"/>
        <w:ind w:left="-564" w:right="-106"/>
        <w:textAlignment w:val="auto"/>
        <w:outlineLvl w:val="9"/>
        <w:rPr>
          <w:sz w:val="24"/>
        </w:rPr>
      </w:pPr>
      <w:r>
        <w:rPr>
          <w:rFonts w:ascii="Century" w:hAnsi="Century" w:eastAsia="ＭＳ 明朝" w:cs="Times New Roman"/>
          <w:kern w:val="2"/>
          <w:sz w:val="24"/>
          <w:szCs w:val="22"/>
          <w:u w:val="single"/>
          <w:lang w:val="en-US" w:eastAsia="ja-JP" w:bidi="ar-SA"/>
        </w:rPr>
        <w:pict>
          <v:rect id="Rectangle 3" o:spid="_x0000_s1026" style="position:absolute;left:0;margin-left:251.1pt;margin-top:3.2pt;height:118.65pt;width:211.5pt;rotation:0f;z-index:251658240;" o:ole="f" fillcolor="#FFFFFF" filled="t" o:preferrelative="t" stroked="t" coordsize="21600,21600" o:allowincell="f">
            <v:stroke color="#000000" color2="#FFFFFF" joinstyle="bevel"/>
            <v:imagedata gain="65536f" blacklevel="0f" gamma="0"/>
            <o:lock v:ext="edit" position="f" selection="f" grouping="f" rotation="f" cropping="f" text="f" aspectratio="f"/>
            <v:textbox>
              <w:txbxContent>
                <w:p>
                  <w:r>
                    <w:rPr>
                      <w:rFonts w:hint="eastAsia"/>
                    </w:rPr>
                    <w:t>※許可印・許可年月日</w:t>
                  </w:r>
                </w:p>
              </w:txbxContent>
            </v:textbox>
          </v:rect>
        </w:pict>
      </w:r>
    </w:p>
    <w:p>
      <w:pPr>
        <w:widowControl w:val="0"/>
        <w:wordWrap/>
        <w:adjustRightInd/>
        <w:snapToGrid/>
        <w:spacing w:line="280" w:lineRule="exact"/>
        <w:ind w:left="-564" w:right="-106"/>
        <w:textAlignment w:val="auto"/>
        <w:outlineLvl w:val="9"/>
        <w:rPr>
          <w:sz w:val="24"/>
          <w:u w:val="single"/>
        </w:rPr>
      </w:pPr>
      <w:r>
        <w:rPr>
          <w:sz w:val="24"/>
          <w:u w:val="single"/>
        </w:rPr>
        <w:fldChar w:fldCharType="begin"/>
      </w:r>
      <w:r>
        <w:rPr>
          <w:sz w:val="24"/>
          <w:u w:val="single"/>
        </w:rPr>
        <w:instrText xml:space="preserve"> eq \o\ad(</w:instrText>
      </w:r>
      <w:r>
        <w:rPr>
          <w:rFonts w:hint="eastAsia"/>
          <w:sz w:val="24"/>
          <w:u w:val="single"/>
        </w:rPr>
        <w:instrText xml:space="preserve">申告価格</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別紙のとおり　　　</w:t>
      </w:r>
    </w:p>
    <w:p>
      <w:pPr>
        <w:widowControl w:val="0"/>
        <w:wordWrap/>
        <w:adjustRightInd/>
        <w:snapToGrid/>
        <w:spacing w:line="280" w:lineRule="exact"/>
        <w:ind w:left="-564" w:right="-106"/>
        <w:textAlignment w:val="auto"/>
        <w:outlineLvl w:val="9"/>
        <w:rPr>
          <w:sz w:val="24"/>
        </w:rPr>
      </w:pPr>
    </w:p>
    <w:p>
      <w:pPr>
        <w:widowControl w:val="0"/>
        <w:wordWrap/>
        <w:adjustRightInd/>
        <w:snapToGrid/>
        <w:spacing w:line="280" w:lineRule="exact"/>
        <w:ind w:left="-564" w:right="-106"/>
        <w:textAlignment w:val="auto"/>
        <w:outlineLvl w:val="9"/>
        <w:rPr>
          <w:sz w:val="24"/>
          <w:u w:val="single"/>
        </w:rPr>
      </w:pPr>
      <w:r>
        <w:rPr>
          <w:sz w:val="24"/>
          <w:u w:val="single"/>
        </w:rPr>
        <w:fldChar w:fldCharType="begin"/>
      </w:r>
      <w:r>
        <w:rPr>
          <w:sz w:val="24"/>
          <w:u w:val="single"/>
        </w:rPr>
        <w:instrText xml:space="preserve"> eq \o\ad(</w:instrText>
      </w:r>
      <w:r>
        <w:rPr>
          <w:rFonts w:hint="eastAsia"/>
          <w:sz w:val="24"/>
          <w:u w:val="single"/>
        </w:rPr>
        <w:instrText xml:space="preserve">関税額</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０円　</w:t>
      </w:r>
    </w:p>
    <w:p>
      <w:pPr>
        <w:widowControl w:val="0"/>
        <w:wordWrap/>
        <w:adjustRightInd/>
        <w:snapToGrid/>
        <w:spacing w:line="280" w:lineRule="exact"/>
        <w:ind w:left="-564" w:right="-106"/>
        <w:textAlignment w:val="auto"/>
        <w:outlineLvl w:val="9"/>
        <w:rPr>
          <w:sz w:val="24"/>
          <w:u w:val="single"/>
        </w:rPr>
      </w:pPr>
      <w:r>
        <w:rPr>
          <w:rFonts w:hint="eastAsia"/>
          <w:u w:val="single"/>
        </w:rPr>
        <w:t>（関税定率法第14条第18号の規定に基づき免税）</w:t>
      </w:r>
    </w:p>
    <w:p>
      <w:pPr>
        <w:widowControl w:val="0"/>
        <w:wordWrap/>
        <w:adjustRightInd/>
        <w:snapToGrid/>
        <w:spacing w:line="280" w:lineRule="exact"/>
        <w:ind w:right="-106"/>
        <w:textAlignment w:val="auto"/>
        <w:outlineLvl w:val="9"/>
      </w:pPr>
    </w:p>
    <w:p>
      <w:pPr>
        <w:widowControl w:val="0"/>
        <w:wordWrap/>
        <w:adjustRightInd/>
        <w:snapToGrid/>
        <w:spacing w:line="280" w:lineRule="exact"/>
        <w:ind w:left="2256" w:right="1868" w:hanging="2820"/>
        <w:textAlignment w:val="auto"/>
        <w:outlineLvl w:val="9"/>
        <w:rPr>
          <w:sz w:val="24"/>
          <w:u w:val="single"/>
        </w:rPr>
      </w:pPr>
      <w:r>
        <w:rPr>
          <w:sz w:val="24"/>
          <w:u w:val="single"/>
        </w:rPr>
        <w:fldChar w:fldCharType="begin"/>
      </w:r>
      <w:r>
        <w:rPr>
          <w:sz w:val="24"/>
          <w:u w:val="single"/>
        </w:rPr>
        <w:instrText xml:space="preserve"> eq \o\ad(</w:instrText>
      </w:r>
      <w:r>
        <w:rPr>
          <w:rFonts w:hint="eastAsia"/>
          <w:sz w:val="24"/>
          <w:u w:val="single"/>
        </w:rPr>
        <w:instrText xml:space="preserve">消費税額</w:instrText>
      </w:r>
      <w:r>
        <w:rPr>
          <w:sz w:val="24"/>
          <w:u w:val="single"/>
        </w:rPr>
        <w:instrText xml:space="preserve">,</w:instrText>
      </w:r>
      <w:r>
        <w:rPr>
          <w:rFonts w:hint="eastAsia"/>
          <w:sz w:val="24"/>
          <w:u w:val="single"/>
        </w:rPr>
        <w:instrText xml:space="preserve">　　　　　</w:instrText>
      </w:r>
      <w:r>
        <w:rPr>
          <w:sz w:val="24"/>
          <w:u w:val="single"/>
        </w:rPr>
        <w:instrText xml:space="preserve">)</w:instrText>
      </w:r>
      <w:r>
        <w:rPr>
          <w:sz w:val="24"/>
          <w:u w:val="single"/>
        </w:rPr>
        <w:fldChar w:fldCharType="end"/>
      </w:r>
      <w:r>
        <w:rPr>
          <w:rFonts w:hint="eastAsia"/>
          <w:sz w:val="24"/>
          <w:u w:val="single"/>
        </w:rPr>
        <w:t>　　　０円　</w:t>
      </w:r>
    </w:p>
    <w:p>
      <w:pPr>
        <w:widowControl w:val="0"/>
        <w:wordWrap/>
        <w:adjustRightInd/>
        <w:snapToGrid/>
        <w:spacing w:line="280" w:lineRule="exact"/>
        <w:ind w:left="2257" w:hanging="2818"/>
        <w:textAlignment w:val="auto"/>
        <w:outlineLvl w:val="9"/>
        <w:rPr>
          <w:u w:val="single"/>
        </w:rPr>
      </w:pPr>
      <w:r>
        <w:rPr>
          <w:rFonts w:hint="eastAsia"/>
          <w:u w:val="single"/>
        </w:rPr>
        <w:t>（輸入品に対する内国消費税の徴収等に関する法律</w:t>
      </w:r>
    </w:p>
    <w:p>
      <w:pPr>
        <w:widowControl w:val="0"/>
        <w:wordWrap/>
        <w:adjustRightInd/>
        <w:snapToGrid/>
        <w:spacing w:after="161" w:afterLines="50" w:line="280" w:lineRule="exact"/>
        <w:ind w:left="2257" w:hanging="2818"/>
        <w:textAlignment w:val="auto"/>
        <w:outlineLvl w:val="9"/>
        <w:rPr>
          <w:u w:val="single"/>
        </w:rPr>
      </w:pPr>
      <w:r>
        <w:rPr>
          <w:rFonts w:hint="eastAsia"/>
          <w:u w:val="single"/>
        </w:rPr>
        <w:t>第13条第１項第１号の規定に基づき免税）</w:t>
      </w:r>
    </w:p>
    <w:tbl>
      <w:tblPr>
        <w:tblStyle w:val="9"/>
        <w:tblW w:w="7644" w:type="dxa"/>
        <w:tblInd w:w="1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
      <w:tblGrid>
        <w:gridCol w:w="1231"/>
        <w:gridCol w:w="1231"/>
        <w:gridCol w:w="1231"/>
        <w:gridCol w:w="1232"/>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231" w:type="dxa"/>
            <w:vAlign w:val="top"/>
          </w:tcPr>
          <w:p>
            <w:pPr>
              <w:widowControl w:val="0"/>
              <w:wordWrap/>
              <w:adjustRightInd/>
              <w:snapToGrid/>
              <w:spacing w:line="280" w:lineRule="exact"/>
              <w:jc w:val="center"/>
              <w:textAlignment w:val="auto"/>
              <w:outlineLvl w:val="9"/>
              <w:rPr>
                <w:sz w:val="24"/>
              </w:rPr>
            </w:pPr>
            <w:r>
              <w:rPr>
                <w:sz w:val="24"/>
              </w:rPr>
              <w:fldChar w:fldCharType="begin"/>
            </w:r>
            <w:r>
              <w:rPr>
                <w:sz w:val="24"/>
              </w:rPr>
              <w:instrText xml:space="preserve"> eq \o\ad(</w:instrText>
            </w:r>
            <w:r>
              <w:rPr>
                <w:rFonts w:hint="eastAsia"/>
                <w:sz w:val="24"/>
              </w:rPr>
              <w:instrText xml:space="preserve">※受理</w:instrText>
            </w:r>
            <w:r>
              <w:rPr>
                <w:sz w:val="24"/>
              </w:rPr>
              <w:instrText xml:space="preserve">,</w:instrText>
            </w:r>
            <w:r>
              <w:rPr>
                <w:rFonts w:hint="eastAsia"/>
                <w:sz w:val="24"/>
              </w:rPr>
              <w:instrText xml:space="preserve">　　　</w:instrText>
            </w:r>
            <w:r>
              <w:rPr>
                <w:sz w:val="24"/>
              </w:rPr>
              <w:instrText xml:space="preserve">)</w:instrText>
            </w:r>
            <w:r>
              <w:rPr>
                <w:sz w:val="24"/>
              </w:rPr>
              <w:fldChar w:fldCharType="end"/>
            </w:r>
          </w:p>
        </w:tc>
        <w:tc>
          <w:tcPr>
            <w:tcW w:w="2462" w:type="dxa"/>
            <w:gridSpan w:val="2"/>
            <w:vAlign w:val="top"/>
          </w:tcPr>
          <w:p>
            <w:pPr>
              <w:widowControl w:val="0"/>
              <w:wordWrap/>
              <w:adjustRightInd/>
              <w:snapToGrid/>
              <w:spacing w:line="280" w:lineRule="exact"/>
              <w:jc w:val="center"/>
              <w:textAlignment w:val="auto"/>
              <w:outlineLvl w:val="9"/>
              <w:rPr>
                <w:sz w:val="24"/>
              </w:rPr>
            </w:pPr>
            <w:r>
              <w:rPr>
                <w:sz w:val="24"/>
              </w:rPr>
              <w:fldChar w:fldCharType="begin"/>
            </w:r>
            <w:r>
              <w:rPr>
                <w:sz w:val="24"/>
              </w:rPr>
              <w:instrText xml:space="preserve"> eq \o\ad(</w:instrText>
            </w:r>
            <w:r>
              <w:rPr>
                <w:rFonts w:hint="eastAsia"/>
                <w:sz w:val="24"/>
              </w:rPr>
              <w:instrText xml:space="preserve">※審査</w:instrText>
            </w:r>
            <w:r>
              <w:rPr>
                <w:sz w:val="24"/>
              </w:rPr>
              <w:instrText xml:space="preserve">,</w:instrText>
            </w:r>
            <w:r>
              <w:rPr>
                <w:rFonts w:hint="eastAsia"/>
                <w:sz w:val="24"/>
              </w:rPr>
              <w:instrText xml:space="preserve">　　　</w:instrText>
            </w:r>
            <w:r>
              <w:rPr>
                <w:sz w:val="24"/>
              </w:rPr>
              <w:instrText xml:space="preserve">)</w:instrText>
            </w:r>
            <w:r>
              <w:rPr>
                <w:sz w:val="24"/>
              </w:rPr>
              <w:fldChar w:fldCharType="end"/>
            </w:r>
          </w:p>
        </w:tc>
        <w:tc>
          <w:tcPr>
            <w:tcW w:w="1232" w:type="dxa"/>
            <w:vAlign w:val="top"/>
          </w:tcPr>
          <w:p>
            <w:pPr>
              <w:widowControl w:val="0"/>
              <w:wordWrap/>
              <w:adjustRightInd/>
              <w:snapToGrid/>
              <w:spacing w:line="280" w:lineRule="exact"/>
              <w:jc w:val="center"/>
              <w:textAlignment w:val="auto"/>
              <w:outlineLvl w:val="9"/>
              <w:rPr>
                <w:sz w:val="24"/>
              </w:rPr>
            </w:pPr>
            <w:r>
              <w:rPr>
                <w:sz w:val="24"/>
              </w:rPr>
              <w:fldChar w:fldCharType="begin"/>
            </w:r>
            <w:r>
              <w:rPr>
                <w:sz w:val="24"/>
              </w:rPr>
              <w:instrText xml:space="preserve"> eq \o\ad(</w:instrText>
            </w:r>
            <w:r>
              <w:rPr>
                <w:rFonts w:hint="eastAsia"/>
                <w:sz w:val="24"/>
              </w:rPr>
              <w:instrText xml:space="preserve">※収納</w:instrText>
            </w:r>
            <w:r>
              <w:rPr>
                <w:sz w:val="24"/>
              </w:rPr>
              <w:instrText xml:space="preserve">,</w:instrText>
            </w:r>
            <w:r>
              <w:rPr>
                <w:rFonts w:hint="eastAsia"/>
                <w:sz w:val="24"/>
              </w:rPr>
              <w:instrText xml:space="preserve">　　　</w:instrText>
            </w:r>
            <w:r>
              <w:rPr>
                <w:sz w:val="24"/>
              </w:rPr>
              <w:instrText xml:space="preserve">)</w:instrText>
            </w:r>
            <w:r>
              <w:rPr>
                <w:sz w:val="24"/>
              </w:rPr>
              <w:fldChar w:fldCharType="end"/>
            </w:r>
          </w:p>
        </w:tc>
        <w:tc>
          <w:tcPr>
            <w:tcW w:w="2719" w:type="dxa"/>
            <w:vAlign w:val="top"/>
          </w:tcPr>
          <w:p>
            <w:pPr>
              <w:widowControl w:val="0"/>
              <w:wordWrap/>
              <w:adjustRightInd/>
              <w:snapToGrid/>
              <w:spacing w:line="280" w:lineRule="exact"/>
              <w:jc w:val="center"/>
              <w:textAlignment w:val="auto"/>
              <w:outlineLvl w:val="9"/>
              <w:rPr>
                <w:sz w:val="24"/>
              </w:rPr>
            </w:pPr>
            <w:r>
              <w:rPr>
                <w:rFonts w:hint="eastAsia"/>
                <w:sz w:val="24"/>
              </w:rPr>
              <w:t>通関士記名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PrEx>
        <w:trPr>
          <w:trHeight w:val="965" w:hRule="atLeast"/>
        </w:trPr>
        <w:tc>
          <w:tcPr>
            <w:tcW w:w="1231" w:type="dxa"/>
            <w:vAlign w:val="top"/>
          </w:tcPr>
          <w:p>
            <w:pPr>
              <w:widowControl w:val="0"/>
              <w:wordWrap/>
              <w:adjustRightInd/>
              <w:snapToGrid/>
              <w:spacing w:line="280" w:lineRule="exact"/>
              <w:textAlignment w:val="auto"/>
              <w:outlineLvl w:val="9"/>
              <w:rPr>
                <w:sz w:val="24"/>
              </w:rPr>
            </w:pPr>
          </w:p>
        </w:tc>
        <w:tc>
          <w:tcPr>
            <w:tcW w:w="1231" w:type="dxa"/>
            <w:vAlign w:val="top"/>
          </w:tcPr>
          <w:p>
            <w:pPr>
              <w:widowControl w:val="0"/>
              <w:wordWrap/>
              <w:adjustRightInd/>
              <w:snapToGrid/>
              <w:spacing w:line="280" w:lineRule="exact"/>
              <w:textAlignment w:val="auto"/>
              <w:outlineLvl w:val="9"/>
              <w:rPr>
                <w:sz w:val="24"/>
              </w:rPr>
            </w:pPr>
          </w:p>
        </w:tc>
        <w:tc>
          <w:tcPr>
            <w:tcW w:w="1231" w:type="dxa"/>
            <w:vAlign w:val="top"/>
          </w:tcPr>
          <w:p>
            <w:pPr>
              <w:widowControl w:val="0"/>
              <w:wordWrap/>
              <w:adjustRightInd/>
              <w:snapToGrid/>
              <w:spacing w:line="280" w:lineRule="exact"/>
              <w:textAlignment w:val="auto"/>
              <w:outlineLvl w:val="9"/>
              <w:rPr>
                <w:sz w:val="24"/>
              </w:rPr>
            </w:pPr>
          </w:p>
        </w:tc>
        <w:tc>
          <w:tcPr>
            <w:tcW w:w="1232" w:type="dxa"/>
            <w:vAlign w:val="top"/>
          </w:tcPr>
          <w:p>
            <w:pPr>
              <w:widowControl w:val="0"/>
              <w:wordWrap/>
              <w:adjustRightInd/>
              <w:snapToGrid/>
              <w:spacing w:line="280" w:lineRule="exact"/>
              <w:textAlignment w:val="auto"/>
              <w:outlineLvl w:val="9"/>
              <w:rPr>
                <w:sz w:val="24"/>
              </w:rPr>
            </w:pPr>
          </w:p>
        </w:tc>
        <w:tc>
          <w:tcPr>
            <w:tcW w:w="2719" w:type="dxa"/>
            <w:vAlign w:val="top"/>
          </w:tcPr>
          <w:p>
            <w:pPr>
              <w:widowControl w:val="0"/>
              <w:wordWrap/>
              <w:adjustRightInd/>
              <w:snapToGrid/>
              <w:spacing w:line="280" w:lineRule="exact"/>
              <w:textAlignment w:val="auto"/>
              <w:outlineLvl w:val="9"/>
              <w:rPr>
                <w:sz w:val="24"/>
              </w:rPr>
            </w:pPr>
          </w:p>
        </w:tc>
      </w:tr>
    </w:tbl>
    <w:p>
      <w:pPr>
        <w:snapToGrid w:val="0"/>
        <w:spacing w:before="161" w:beforeLines="50" w:line="100" w:lineRule="atLeast"/>
        <w:ind w:left="-561"/>
        <w:rPr>
          <w:sz w:val="18"/>
        </w:rPr>
      </w:pPr>
      <w:r>
        <w:rPr>
          <w:rFonts w:hint="eastAsia"/>
          <w:sz w:val="18"/>
        </w:rPr>
        <w:t>（注）１．※印の欄は記入しないでください。</w:t>
      </w:r>
    </w:p>
    <w:p>
      <w:pPr>
        <w:snapToGrid w:val="0"/>
        <w:spacing w:line="100" w:lineRule="atLeast"/>
        <w:ind w:left="188" w:right="-576" w:hanging="188"/>
        <w:rPr>
          <w:sz w:val="18"/>
        </w:rPr>
      </w:pPr>
      <w:r>
        <w:rPr>
          <w:rFonts w:hint="eastAsia"/>
          <w:sz w:val="18"/>
        </w:rPr>
        <w:t>２．「申告番号」欄には、購入者（輸入者）ごとに付した申告番号を「○○～○○」と記載し､その合計件数を「計○○件」と併記する。</w:t>
      </w:r>
    </w:p>
    <w:p>
      <w:pPr>
        <w:snapToGrid w:val="0"/>
        <w:spacing w:line="100" w:lineRule="atLeast"/>
        <w:ind w:left="188" w:right="-576" w:hanging="188"/>
        <w:rPr>
          <w:sz w:val="18"/>
        </w:rPr>
      </w:pPr>
      <w:r>
        <w:rPr>
          <w:rFonts w:hint="eastAsia"/>
          <w:sz w:val="18"/>
        </w:rPr>
        <w:t>３．この申告による課税標準又は納付すべき税額に誤りがあることがわかったときは、修正申告又は更正の請求をすることができます。なお、輸入許可後、税関長の調査により、この申告による税額等を更正することがあります。</w:t>
      </w:r>
    </w:p>
    <w:p>
      <w:pPr>
        <w:pStyle w:val="3"/>
        <w:rPr>
          <w:color w:val="FF0000"/>
        </w:rPr>
      </w:pPr>
      <w:r>
        <w:rPr>
          <w:rFonts w:hint="eastAsia"/>
        </w:rPr>
        <w:t>４．この申告に基づく処分について不服があるときは、その処分があったことを知った日の翌日から起算して３月以内に税関長に対して再調査の請求又は財務大臣に対して審査請求をすることができます。</w:t>
      </w:r>
    </w:p>
    <w:p>
      <w:pPr>
        <w:widowControl w:val="0"/>
        <w:numPr>
          <w:ilvl w:val="0"/>
          <w:numId w:val="0"/>
        </w:numPr>
        <w:wordWrap/>
        <w:adjustRightInd/>
        <w:snapToGrid/>
        <w:spacing w:line="240" w:lineRule="auto"/>
        <w:ind w:left="630" w:leftChars="200" w:right="0" w:firstLine="210" w:firstLineChars="100"/>
        <w:jc w:val="both"/>
        <w:textAlignment w:val="auto"/>
        <w:outlineLvl w:val="9"/>
        <w:rPr>
          <w:rFonts w:hint="eastAsia"/>
        </w:rPr>
      </w:pPr>
    </w:p>
    <w:sectPr>
      <w:pgSz w:w="11906" w:h="16838"/>
      <w:pgMar w:top="1134" w:right="1701" w:bottom="1134" w:left="1701" w:header="567" w:footer="539" w:gutter="0"/>
      <w:paperSrc w:first="0" w:oth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8239188">
    <w:nsid w:val="666A3FD4"/>
    <w:multiLevelType w:val="singleLevel"/>
    <w:tmpl w:val="666A3FD4"/>
    <w:lvl w:ilvl="0" w:tentative="1">
      <w:start w:val="2"/>
      <w:numFmt w:val="decimalFullWidth"/>
      <w:suff w:val="nothing"/>
      <w:lvlText w:val="%1．"/>
      <w:lvlJc w:val="left"/>
    </w:lvl>
  </w:abstractNum>
  <w:num w:numId="1">
    <w:abstractNumId w:val="17182391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A563D"/>
    <w:rsid w:val="00036B89"/>
    <w:rsid w:val="00183878"/>
    <w:rsid w:val="002A563D"/>
    <w:rsid w:val="00377BE1"/>
    <w:rsid w:val="003F2C5B"/>
    <w:rsid w:val="00435912"/>
    <w:rsid w:val="00485461"/>
    <w:rsid w:val="00627AE6"/>
    <w:rsid w:val="00645B0D"/>
    <w:rsid w:val="007137BC"/>
    <w:rsid w:val="0089234A"/>
    <w:rsid w:val="00923AEC"/>
    <w:rsid w:val="009827BD"/>
    <w:rsid w:val="009B1B21"/>
    <w:rsid w:val="009C098C"/>
    <w:rsid w:val="00A727D1"/>
    <w:rsid w:val="00C34142"/>
    <w:rsid w:val="00C80C69"/>
    <w:rsid w:val="00D115B1"/>
    <w:rsid w:val="00D57E6C"/>
    <w:rsid w:val="00ED3DE5"/>
    <w:rsid w:val="00F12044"/>
    <w:rsid w:val="00F74EBE"/>
    <w:rsid w:val="00FC1FD5"/>
    <w:rsid w:val="00FE049A"/>
    <w:rsid w:val="00FF2BE3"/>
    <w:rsid w:val="044A6798"/>
    <w:rsid w:val="38265830"/>
    <w:rsid w:val="40010C08"/>
    <w:rsid w:val="5CA02C2F"/>
    <w:rsid w:val="60742600"/>
    <w:rsid w:val="79D32FE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8">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Note Heading"/>
    <w:basedOn w:val="1"/>
    <w:next w:val="1"/>
    <w:unhideWhenUsed/>
    <w:uiPriority w:val="0"/>
    <w:pPr>
      <w:jc w:val="center"/>
    </w:pPr>
  </w:style>
  <w:style w:type="paragraph" w:styleId="3">
    <w:name w:val="Block Text"/>
    <w:basedOn w:val="1"/>
    <w:unhideWhenUsed/>
    <w:uiPriority w:val="0"/>
    <w:pPr>
      <w:snapToGrid w:val="0"/>
      <w:spacing w:line="100" w:lineRule="atLeast"/>
      <w:ind w:left="188" w:right="-576" w:hanging="188"/>
    </w:pPr>
    <w:rPr>
      <w:sz w:val="18"/>
    </w:rPr>
  </w:style>
  <w:style w:type="paragraph" w:styleId="4">
    <w:name w:val="Closing"/>
    <w:basedOn w:val="1"/>
    <w:unhideWhenUsed/>
    <w:uiPriority w:val="0"/>
    <w:pPr>
      <w:jc w:val="right"/>
    </w:pPr>
  </w:style>
  <w:style w:type="paragraph" w:styleId="5">
    <w:name w:val="footer"/>
    <w:basedOn w:val="1"/>
    <w:link w:val="12"/>
    <w:unhideWhenUsed/>
    <w:uiPriority w:val="99"/>
    <w:pPr>
      <w:tabs>
        <w:tab w:val="center" w:pos="4252"/>
        <w:tab w:val="right" w:pos="8504"/>
      </w:tabs>
      <w:snapToGrid w:val="0"/>
    </w:pPr>
  </w:style>
  <w:style w:type="paragraph" w:styleId="6">
    <w:name w:val="Plain Text"/>
    <w:basedOn w:val="1"/>
    <w:unhideWhenUsed/>
    <w:uiPriority w:val="0"/>
    <w:rPr>
      <w:rFonts w:hAnsi="Courier New"/>
      <w:sz w:val="21"/>
      <w:szCs w:val="21"/>
    </w:rPr>
  </w:style>
  <w:style w:type="paragraph" w:styleId="7">
    <w:name w:val="header"/>
    <w:basedOn w:val="1"/>
    <w:link w:val="11"/>
    <w:unhideWhenUsed/>
    <w:uiPriority w:val="99"/>
    <w:pPr>
      <w:tabs>
        <w:tab w:val="center" w:pos="4252"/>
        <w:tab w:val="right" w:pos="8504"/>
      </w:tabs>
      <w:snapToGrid w:val="0"/>
    </w:pPr>
  </w:style>
  <w:style w:type="paragraph" w:customStyle="1" w:styleId="10">
    <w:name w:val="Default"/>
    <w:uiPriority w:val="0"/>
    <w:pPr>
      <w:widowControl w:val="0"/>
      <w:autoSpaceDE w:val="0"/>
      <w:autoSpaceDN w:val="0"/>
      <w:adjustRightInd w:val="0"/>
    </w:pPr>
    <w:rPr>
      <w:rFonts w:ascii="ＭＳ 明朝" w:hAnsi="Century" w:eastAsia="ＭＳ 明朝" w:cs="ＭＳ 明朝"/>
      <w:color w:val="000000"/>
      <w:kern w:val="0"/>
      <w:sz w:val="24"/>
      <w:szCs w:val="24"/>
      <w:lang w:val="en-US" w:eastAsia="ja-JP" w:bidi="ar-SA"/>
    </w:rPr>
  </w:style>
  <w:style w:type="character" w:customStyle="1" w:styleId="11">
    <w:name w:val="ヘッダー (文字)"/>
    <w:basedOn w:val="8"/>
    <w:link w:val="7"/>
    <w:semiHidden/>
    <w:uiPriority w:val="99"/>
    <w:rPr/>
  </w:style>
  <w:style w:type="character" w:customStyle="1" w:styleId="12">
    <w:name w:val="フッター (文字)"/>
    <w:basedOn w:val="8"/>
    <w:link w:val="5"/>
    <w:semiHidden/>
    <w:uiPriority w:val="99"/>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財務省</Company>
  <Pages>9</Pages>
  <Words>1288</Words>
  <Characters>7348</Characters>
  <Lines>61</Lines>
  <Paragraphs>17</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2017-05-10T07:56:00Z</dcterms:created>
  <dc:creator>suzukitsu</dc:creator>
  <cp:lastModifiedBy>恒久</cp:lastModifiedBy>
  <dcterms:modified xsi:type="dcterms:W3CDTF">2024-06-13T01:32:28Z</dcterms:modified>
  <dc:title>税関発給コードの発給に係る事務処理要領について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